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8C5D6" w14:textId="42D217D3" w:rsidR="00BC2AC7" w:rsidRPr="00C957F5" w:rsidRDefault="00F119AB" w:rsidP="00BC2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9AB">
        <w:rPr>
          <w:rFonts w:asciiTheme="majorBidi" w:hAnsiTheme="majorBidi" w:cstheme="majorBidi"/>
          <w:b/>
          <w:bCs/>
          <w:sz w:val="28"/>
          <w:szCs w:val="28"/>
        </w:rPr>
        <w:t>Графік захисту дипломних проектів</w:t>
      </w:r>
      <w:r w:rsidR="00BC2AC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A8FA2CD" w14:textId="77777777" w:rsidR="00BC2AC7" w:rsidRDefault="00BC2AC7" w:rsidP="00BC2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F5">
        <w:rPr>
          <w:rFonts w:ascii="Times New Roman" w:hAnsi="Times New Roman" w:cs="Times New Roman"/>
          <w:b/>
          <w:bCs/>
          <w:sz w:val="28"/>
          <w:szCs w:val="28"/>
        </w:rPr>
        <w:t xml:space="preserve"> студентами 4 курсу спеціальності «</w:t>
      </w:r>
      <w:r>
        <w:rPr>
          <w:rFonts w:ascii="Times New Roman" w:hAnsi="Times New Roman" w:cs="Times New Roman"/>
          <w:b/>
          <w:bCs/>
          <w:sz w:val="28"/>
          <w:szCs w:val="28"/>
        </w:rPr>
        <w:t>Геодезія та землеустрій</w:t>
      </w:r>
      <w:r w:rsidRPr="00C957F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48AA8DBD" w14:textId="63655A07" w:rsidR="00BC2AC7" w:rsidRPr="00C957F5" w:rsidRDefault="00BC2AC7" w:rsidP="00BC2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C957F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C957F5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Pr="00C957F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957F5">
        <w:rPr>
          <w:rFonts w:ascii="Times New Roman" w:hAnsi="Times New Roman" w:cs="Times New Roman"/>
          <w:b/>
          <w:bCs/>
          <w:sz w:val="28"/>
          <w:szCs w:val="28"/>
        </w:rPr>
        <w:t>рвня 2020р.</w:t>
      </w:r>
    </w:p>
    <w:p w14:paraId="22AEE736" w14:textId="61E31991" w:rsidR="00F36619" w:rsidRPr="00F119AB" w:rsidRDefault="00F36619" w:rsidP="00F119A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14:paraId="685E9193" w14:textId="2006D66C" w:rsidR="00F119AB" w:rsidRDefault="00F119AB" w:rsidP="00F119A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119AB">
        <w:rPr>
          <w:rFonts w:asciiTheme="majorBidi" w:hAnsiTheme="majorBidi" w:cstheme="majorBidi"/>
          <w:b/>
          <w:bCs/>
          <w:sz w:val="28"/>
          <w:szCs w:val="28"/>
        </w:rPr>
        <w:t>24 червня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87"/>
        <w:gridCol w:w="4394"/>
        <w:gridCol w:w="1560"/>
      </w:tblGrid>
      <w:tr w:rsidR="00F119AB" w:rsidRPr="00F119AB" w14:paraId="6AE4A16F" w14:textId="77777777" w:rsidTr="00F119AB">
        <w:tc>
          <w:tcPr>
            <w:tcW w:w="568" w:type="dxa"/>
          </w:tcPr>
          <w:p w14:paraId="1A183196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b/>
                <w:sz w:val="24"/>
                <w:szCs w:val="24"/>
              </w:rPr>
              <w:t>№ з/п</w:t>
            </w:r>
          </w:p>
        </w:tc>
        <w:tc>
          <w:tcPr>
            <w:tcW w:w="1984" w:type="dxa"/>
          </w:tcPr>
          <w:p w14:paraId="2D32F487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b/>
                <w:sz w:val="24"/>
                <w:szCs w:val="24"/>
              </w:rPr>
              <w:t>ПІБ студента</w:t>
            </w:r>
          </w:p>
        </w:tc>
        <w:tc>
          <w:tcPr>
            <w:tcW w:w="987" w:type="dxa"/>
          </w:tcPr>
          <w:p w14:paraId="16DB98E4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b/>
                <w:sz w:val="24"/>
                <w:szCs w:val="24"/>
              </w:rPr>
              <w:t>Група</w:t>
            </w:r>
          </w:p>
        </w:tc>
        <w:tc>
          <w:tcPr>
            <w:tcW w:w="4394" w:type="dxa"/>
          </w:tcPr>
          <w:p w14:paraId="01851F00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b/>
                <w:sz w:val="24"/>
                <w:szCs w:val="24"/>
              </w:rPr>
              <w:t>Тема дипломного проекту</w:t>
            </w:r>
          </w:p>
        </w:tc>
        <w:tc>
          <w:tcPr>
            <w:tcW w:w="1560" w:type="dxa"/>
          </w:tcPr>
          <w:p w14:paraId="6B02F101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b/>
                <w:sz w:val="24"/>
                <w:szCs w:val="24"/>
              </w:rPr>
              <w:t>Науковий керівник</w:t>
            </w:r>
          </w:p>
        </w:tc>
      </w:tr>
      <w:tr w:rsidR="00F119AB" w:rsidRPr="00F119AB" w14:paraId="475115E5" w14:textId="77777777" w:rsidTr="00F119AB">
        <w:tc>
          <w:tcPr>
            <w:tcW w:w="568" w:type="dxa"/>
          </w:tcPr>
          <w:p w14:paraId="6011FE42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D540936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Айбатов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Дмитро Русланович</w:t>
            </w:r>
          </w:p>
        </w:tc>
        <w:tc>
          <w:tcPr>
            <w:tcW w:w="987" w:type="dxa"/>
          </w:tcPr>
          <w:p w14:paraId="0BF2314A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ЗВ-41</w:t>
            </w:r>
          </w:p>
        </w:tc>
        <w:tc>
          <w:tcPr>
            <w:tcW w:w="4394" w:type="dxa"/>
          </w:tcPr>
          <w:p w14:paraId="6559A119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Сучасний стан висотної основи Зака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паття створеної в 1750 -1930 роки та її використання для інженерних вишук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вань.</w:t>
            </w:r>
          </w:p>
        </w:tc>
        <w:tc>
          <w:tcPr>
            <w:tcW w:w="1560" w:type="dxa"/>
          </w:tcPr>
          <w:p w14:paraId="3A862548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К.т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. н. доц.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Калинич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І.В.</w:t>
            </w:r>
          </w:p>
        </w:tc>
      </w:tr>
      <w:tr w:rsidR="00F119AB" w:rsidRPr="00F119AB" w14:paraId="66FED2F4" w14:textId="77777777" w:rsidTr="00F119AB">
        <w:tc>
          <w:tcPr>
            <w:tcW w:w="568" w:type="dxa"/>
          </w:tcPr>
          <w:p w14:paraId="0CC1CAC3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18C42C8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Барна Яна Вас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лівна</w:t>
            </w:r>
          </w:p>
        </w:tc>
        <w:tc>
          <w:tcPr>
            <w:tcW w:w="987" w:type="dxa"/>
          </w:tcPr>
          <w:p w14:paraId="7CEA9F03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ЗВ-41</w:t>
            </w:r>
          </w:p>
        </w:tc>
        <w:tc>
          <w:tcPr>
            <w:tcW w:w="4394" w:type="dxa"/>
          </w:tcPr>
          <w:p w14:paraId="4FE3244F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Аналіз проекту землеустрою щодо ві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ведення земельної ділянки зі зміною її цільового призначення для будівництва та обслуговування житлових будівель</w:t>
            </w:r>
          </w:p>
        </w:tc>
        <w:tc>
          <w:tcPr>
            <w:tcW w:w="1560" w:type="dxa"/>
          </w:tcPr>
          <w:p w14:paraId="57F4D792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Викл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Лах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цька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Е.Я.</w:t>
            </w:r>
          </w:p>
        </w:tc>
      </w:tr>
      <w:tr w:rsidR="00F119AB" w:rsidRPr="00F119AB" w14:paraId="75AAED7D" w14:textId="77777777" w:rsidTr="00F119AB">
        <w:tc>
          <w:tcPr>
            <w:tcW w:w="568" w:type="dxa"/>
          </w:tcPr>
          <w:p w14:paraId="58EFCF74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2F675CD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Бігар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Антон Ів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нович</w:t>
            </w:r>
          </w:p>
        </w:tc>
        <w:tc>
          <w:tcPr>
            <w:tcW w:w="987" w:type="dxa"/>
          </w:tcPr>
          <w:p w14:paraId="4411F916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ЗВ-41</w:t>
            </w:r>
          </w:p>
        </w:tc>
        <w:tc>
          <w:tcPr>
            <w:tcW w:w="4394" w:type="dxa"/>
          </w:tcPr>
          <w:p w14:paraId="008DA301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Оптимізація розвитку території насел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них пунктів Перечинського району З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карпатської області</w:t>
            </w:r>
          </w:p>
        </w:tc>
        <w:tc>
          <w:tcPr>
            <w:tcW w:w="1560" w:type="dxa"/>
          </w:tcPr>
          <w:p w14:paraId="54B317F5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К.т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>. н. доц. Гук Я.С.</w:t>
            </w:r>
          </w:p>
        </w:tc>
      </w:tr>
      <w:tr w:rsidR="00F119AB" w:rsidRPr="00F119AB" w14:paraId="0EE324F9" w14:textId="77777777" w:rsidTr="00F119AB">
        <w:tc>
          <w:tcPr>
            <w:tcW w:w="568" w:type="dxa"/>
          </w:tcPr>
          <w:p w14:paraId="3965D7C3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1313175A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Дем’ян Наталія Василівна</w:t>
            </w:r>
          </w:p>
        </w:tc>
        <w:tc>
          <w:tcPr>
            <w:tcW w:w="987" w:type="dxa"/>
          </w:tcPr>
          <w:p w14:paraId="5E73A46C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ЗВ-41</w:t>
            </w:r>
          </w:p>
        </w:tc>
        <w:tc>
          <w:tcPr>
            <w:tcW w:w="4394" w:type="dxa"/>
          </w:tcPr>
          <w:p w14:paraId="15779D14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Моніторинг земель сільськогосподарс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ь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кого призначення в межах Воловецької</w:t>
            </w:r>
          </w:p>
          <w:p w14:paraId="28D1B393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селищної ради за 2000-2019 роки.</w:t>
            </w:r>
          </w:p>
        </w:tc>
        <w:tc>
          <w:tcPr>
            <w:tcW w:w="1560" w:type="dxa"/>
          </w:tcPr>
          <w:p w14:paraId="0FE2E7CC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К.т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. н. доц.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Калинич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І.В.</w:t>
            </w:r>
          </w:p>
        </w:tc>
      </w:tr>
      <w:tr w:rsidR="00F119AB" w:rsidRPr="00F119AB" w14:paraId="77DA4EF3" w14:textId="77777777" w:rsidTr="00F119AB">
        <w:tc>
          <w:tcPr>
            <w:tcW w:w="568" w:type="dxa"/>
          </w:tcPr>
          <w:p w14:paraId="3B0E3036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2A5C5399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Качайло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Оле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сандр Іванович</w:t>
            </w:r>
          </w:p>
        </w:tc>
        <w:tc>
          <w:tcPr>
            <w:tcW w:w="987" w:type="dxa"/>
          </w:tcPr>
          <w:p w14:paraId="32FFCF1A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ЗВ-41</w:t>
            </w:r>
          </w:p>
        </w:tc>
        <w:tc>
          <w:tcPr>
            <w:tcW w:w="4394" w:type="dxa"/>
          </w:tcPr>
          <w:p w14:paraId="1AB8ECF8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Аналіз і можливості використання д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них державного земельного кадастру на прикладі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Холмківської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560" w:type="dxa"/>
          </w:tcPr>
          <w:p w14:paraId="43679560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К.т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>. н. доц. Гук Я.С.</w:t>
            </w:r>
          </w:p>
        </w:tc>
      </w:tr>
      <w:tr w:rsidR="00F119AB" w:rsidRPr="00F119AB" w14:paraId="2006D80F" w14:textId="77777777" w:rsidTr="00F119AB">
        <w:tc>
          <w:tcPr>
            <w:tcW w:w="568" w:type="dxa"/>
          </w:tcPr>
          <w:p w14:paraId="0D13C0A2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49D1C02C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Редька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Ніколе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та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Олександрі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на</w:t>
            </w:r>
          </w:p>
        </w:tc>
        <w:tc>
          <w:tcPr>
            <w:tcW w:w="987" w:type="dxa"/>
          </w:tcPr>
          <w:p w14:paraId="0EC6301A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ЗВ-41</w:t>
            </w:r>
          </w:p>
        </w:tc>
        <w:tc>
          <w:tcPr>
            <w:tcW w:w="4394" w:type="dxa"/>
          </w:tcPr>
          <w:p w14:paraId="6430204C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Відведення земельних ділянок для ро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міщення опори N210 ПЛ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Західноукраї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ська-Альбертішна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553EF0F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Викл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>. Ваш Я.І.</w:t>
            </w:r>
          </w:p>
        </w:tc>
      </w:tr>
      <w:tr w:rsidR="00F119AB" w:rsidRPr="00F119AB" w14:paraId="570B91C5" w14:textId="77777777" w:rsidTr="00F119AB">
        <w:tc>
          <w:tcPr>
            <w:tcW w:w="568" w:type="dxa"/>
          </w:tcPr>
          <w:p w14:paraId="419B8779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6A90680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Савка Вікторія Василівна</w:t>
            </w:r>
          </w:p>
        </w:tc>
        <w:tc>
          <w:tcPr>
            <w:tcW w:w="987" w:type="dxa"/>
          </w:tcPr>
          <w:p w14:paraId="1D6B124D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ЗВ-41</w:t>
            </w:r>
          </w:p>
        </w:tc>
        <w:tc>
          <w:tcPr>
            <w:tcW w:w="4394" w:type="dxa"/>
          </w:tcPr>
          <w:p w14:paraId="2FA9D77C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Встановлення меж частини земельної ділянки, на яку поширюється право се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вітуту</w:t>
            </w:r>
          </w:p>
        </w:tc>
        <w:tc>
          <w:tcPr>
            <w:tcW w:w="1560" w:type="dxa"/>
          </w:tcPr>
          <w:p w14:paraId="21BC7CC7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Викл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Ба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дзак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Г.І.</w:t>
            </w:r>
          </w:p>
        </w:tc>
      </w:tr>
      <w:tr w:rsidR="00F119AB" w:rsidRPr="00F119AB" w14:paraId="4D09A4C3" w14:textId="77777777" w:rsidTr="00F119AB">
        <w:tc>
          <w:tcPr>
            <w:tcW w:w="568" w:type="dxa"/>
          </w:tcPr>
          <w:p w14:paraId="71E4043C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5383718C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Сюгай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Сергій Юрійович</w:t>
            </w:r>
          </w:p>
        </w:tc>
        <w:tc>
          <w:tcPr>
            <w:tcW w:w="987" w:type="dxa"/>
          </w:tcPr>
          <w:p w14:paraId="74A7FC85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ЗВ-41</w:t>
            </w:r>
          </w:p>
        </w:tc>
        <w:tc>
          <w:tcPr>
            <w:tcW w:w="4394" w:type="dxa"/>
          </w:tcPr>
          <w:p w14:paraId="6B8F7366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Формування ринкової вартості земел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ь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ної ділянки не сільськогосподарського призначення в с.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Оноківці</w:t>
            </w:r>
            <w:proofErr w:type="spellEnd"/>
          </w:p>
        </w:tc>
        <w:tc>
          <w:tcPr>
            <w:tcW w:w="1560" w:type="dxa"/>
          </w:tcPr>
          <w:p w14:paraId="794AFE45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Викл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Ба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р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дзак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Г.І.</w:t>
            </w:r>
          </w:p>
        </w:tc>
      </w:tr>
      <w:tr w:rsidR="00F119AB" w:rsidRPr="00F119AB" w14:paraId="0EE5C657" w14:textId="77777777" w:rsidTr="00F119AB">
        <w:tc>
          <w:tcPr>
            <w:tcW w:w="568" w:type="dxa"/>
          </w:tcPr>
          <w:p w14:paraId="0602A4E2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2E7C35FD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Товтин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Іванна Йосипівна</w:t>
            </w:r>
          </w:p>
        </w:tc>
        <w:tc>
          <w:tcPr>
            <w:tcW w:w="987" w:type="dxa"/>
          </w:tcPr>
          <w:p w14:paraId="6E2FF41D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ЗВ-41</w:t>
            </w:r>
          </w:p>
        </w:tc>
        <w:tc>
          <w:tcPr>
            <w:tcW w:w="4394" w:type="dxa"/>
          </w:tcPr>
          <w:p w14:paraId="40B4E822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Сучасний стан пунктів планової геод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зичної мережі колишнього Австрійськ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го кадастру та можливість їх викори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тання в теперішній час.</w:t>
            </w:r>
          </w:p>
        </w:tc>
        <w:tc>
          <w:tcPr>
            <w:tcW w:w="1560" w:type="dxa"/>
          </w:tcPr>
          <w:p w14:paraId="773A33E5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К.т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. н. доц.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Калинич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І.В.</w:t>
            </w:r>
          </w:p>
        </w:tc>
      </w:tr>
      <w:tr w:rsidR="00F119AB" w:rsidRPr="00F119AB" w14:paraId="7AD3DAB2" w14:textId="77777777" w:rsidTr="00F119AB">
        <w:tc>
          <w:tcPr>
            <w:tcW w:w="568" w:type="dxa"/>
          </w:tcPr>
          <w:p w14:paraId="1FF6ABAF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55251544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Ур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Катерина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Даніелівна</w:t>
            </w:r>
            <w:proofErr w:type="spellEnd"/>
          </w:p>
        </w:tc>
        <w:tc>
          <w:tcPr>
            <w:tcW w:w="987" w:type="dxa"/>
          </w:tcPr>
          <w:p w14:paraId="0AADB07E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ЗВ-41</w:t>
            </w:r>
          </w:p>
        </w:tc>
        <w:tc>
          <w:tcPr>
            <w:tcW w:w="4394" w:type="dxa"/>
          </w:tcPr>
          <w:p w14:paraId="44587CA2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Інвентаризація земель сільськогосп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дарського призначення за межами нас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лених пунктів на території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Худлівської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1560" w:type="dxa"/>
          </w:tcPr>
          <w:p w14:paraId="11B228CC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Викл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>. Ваш Я.І.</w:t>
            </w:r>
          </w:p>
        </w:tc>
      </w:tr>
    </w:tbl>
    <w:p w14:paraId="415CA44F" w14:textId="6740594D" w:rsidR="00F119AB" w:rsidRDefault="00F119AB" w:rsidP="00F119A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A919085" w14:textId="6D21D0C4" w:rsidR="00F119AB" w:rsidRDefault="00F119AB" w:rsidP="00F119A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25 червня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8"/>
        <w:gridCol w:w="2324"/>
        <w:gridCol w:w="1072"/>
        <w:gridCol w:w="3473"/>
        <w:gridCol w:w="2056"/>
      </w:tblGrid>
      <w:tr w:rsidR="00F119AB" w:rsidRPr="00F119AB" w14:paraId="43C6B897" w14:textId="77777777" w:rsidTr="0021030E">
        <w:tc>
          <w:tcPr>
            <w:tcW w:w="568" w:type="dxa"/>
          </w:tcPr>
          <w:p w14:paraId="00A09362" w14:textId="45354B29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b/>
                <w:sz w:val="24"/>
                <w:szCs w:val="24"/>
              </w:rPr>
              <w:t>№ з/п</w:t>
            </w:r>
          </w:p>
        </w:tc>
        <w:tc>
          <w:tcPr>
            <w:tcW w:w="2324" w:type="dxa"/>
          </w:tcPr>
          <w:p w14:paraId="2B42C1D6" w14:textId="2891379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b/>
                <w:sz w:val="24"/>
                <w:szCs w:val="24"/>
              </w:rPr>
              <w:t>ПІБ студента</w:t>
            </w:r>
          </w:p>
        </w:tc>
        <w:tc>
          <w:tcPr>
            <w:tcW w:w="1072" w:type="dxa"/>
          </w:tcPr>
          <w:p w14:paraId="3B13012A" w14:textId="660E7192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b/>
                <w:sz w:val="24"/>
                <w:szCs w:val="24"/>
              </w:rPr>
              <w:t>Група</w:t>
            </w:r>
          </w:p>
        </w:tc>
        <w:tc>
          <w:tcPr>
            <w:tcW w:w="3473" w:type="dxa"/>
          </w:tcPr>
          <w:p w14:paraId="6320861B" w14:textId="5327E673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b/>
                <w:sz w:val="24"/>
                <w:szCs w:val="24"/>
              </w:rPr>
              <w:t>Тема дипломного проекту</w:t>
            </w:r>
          </w:p>
        </w:tc>
        <w:tc>
          <w:tcPr>
            <w:tcW w:w="2056" w:type="dxa"/>
          </w:tcPr>
          <w:p w14:paraId="71C593DF" w14:textId="3CC09FA5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b/>
                <w:sz w:val="24"/>
                <w:szCs w:val="24"/>
              </w:rPr>
              <w:t>Науковий кер</w:t>
            </w:r>
            <w:r w:rsidRPr="00F119AB">
              <w:rPr>
                <w:rFonts w:asciiTheme="majorBidi" w:hAnsiTheme="majorBidi" w:cstheme="majorBidi"/>
                <w:b/>
                <w:sz w:val="24"/>
                <w:szCs w:val="24"/>
              </w:rPr>
              <w:t>і</w:t>
            </w:r>
            <w:r w:rsidRPr="00F119AB">
              <w:rPr>
                <w:rFonts w:asciiTheme="majorBidi" w:hAnsiTheme="majorBidi" w:cstheme="majorBidi"/>
                <w:b/>
                <w:sz w:val="24"/>
                <w:szCs w:val="24"/>
              </w:rPr>
              <w:t>вник</w:t>
            </w:r>
          </w:p>
        </w:tc>
      </w:tr>
      <w:tr w:rsidR="00F119AB" w:rsidRPr="00F119AB" w14:paraId="68568939" w14:textId="77777777" w:rsidTr="0021030E">
        <w:tc>
          <w:tcPr>
            <w:tcW w:w="568" w:type="dxa"/>
          </w:tcPr>
          <w:p w14:paraId="18C5C565" w14:textId="05FE3CCF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14:paraId="76326E95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Шкірта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Іван М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хайлович</w:t>
            </w:r>
          </w:p>
        </w:tc>
        <w:tc>
          <w:tcPr>
            <w:tcW w:w="1072" w:type="dxa"/>
          </w:tcPr>
          <w:p w14:paraId="07C9417E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ЗВ-41</w:t>
            </w:r>
          </w:p>
        </w:tc>
        <w:tc>
          <w:tcPr>
            <w:tcW w:w="3473" w:type="dxa"/>
          </w:tcPr>
          <w:p w14:paraId="4EE23FE3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Технічна документація норм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тивної грошової оцінки земель села Велика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Копаня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Виногр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дівського району</w:t>
            </w:r>
          </w:p>
        </w:tc>
        <w:tc>
          <w:tcPr>
            <w:tcW w:w="2056" w:type="dxa"/>
          </w:tcPr>
          <w:p w14:paraId="58B9BB62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К.т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>. н. доц. Гук Я.С.</w:t>
            </w:r>
          </w:p>
        </w:tc>
      </w:tr>
      <w:tr w:rsidR="00F119AB" w:rsidRPr="00F119AB" w14:paraId="6EFDBDE0" w14:textId="77777777" w:rsidTr="0021030E">
        <w:tc>
          <w:tcPr>
            <w:tcW w:w="568" w:type="dxa"/>
          </w:tcPr>
          <w:p w14:paraId="5ADB3BC1" w14:textId="120C8EC3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4" w:type="dxa"/>
          </w:tcPr>
          <w:p w14:paraId="2790321B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Шморгун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Руслан Богданович</w:t>
            </w:r>
          </w:p>
        </w:tc>
        <w:tc>
          <w:tcPr>
            <w:tcW w:w="1072" w:type="dxa"/>
          </w:tcPr>
          <w:p w14:paraId="61DF0B3A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ЗВ-41</w:t>
            </w:r>
          </w:p>
        </w:tc>
        <w:tc>
          <w:tcPr>
            <w:tcW w:w="3473" w:type="dxa"/>
          </w:tcPr>
          <w:p w14:paraId="44BE8C9B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Аналіз змісту та процедури розроблення проекту землеу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трою щодо встановлення пр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бережної захисної смуги</w:t>
            </w:r>
          </w:p>
        </w:tc>
        <w:tc>
          <w:tcPr>
            <w:tcW w:w="2056" w:type="dxa"/>
          </w:tcPr>
          <w:p w14:paraId="5D24FCA9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Викл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Лахоцька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Е.Я.</w:t>
            </w:r>
          </w:p>
        </w:tc>
      </w:tr>
      <w:tr w:rsidR="00F119AB" w:rsidRPr="00F119AB" w14:paraId="044D7FB0" w14:textId="77777777" w:rsidTr="0021030E">
        <w:tc>
          <w:tcPr>
            <w:tcW w:w="568" w:type="dxa"/>
          </w:tcPr>
          <w:p w14:paraId="176A3C74" w14:textId="06CD8A69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14:paraId="619DEE34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Білий Василь Вас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льович</w:t>
            </w:r>
          </w:p>
        </w:tc>
        <w:tc>
          <w:tcPr>
            <w:tcW w:w="1072" w:type="dxa"/>
          </w:tcPr>
          <w:p w14:paraId="02C82659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ЗВз-31</w:t>
            </w:r>
          </w:p>
        </w:tc>
        <w:tc>
          <w:tcPr>
            <w:tcW w:w="3473" w:type="dxa"/>
          </w:tcPr>
          <w:p w14:paraId="5373D58F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Нормативна грошова оцінка земель села Мала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Копаня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В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ноградівського району</w:t>
            </w:r>
          </w:p>
        </w:tc>
        <w:tc>
          <w:tcPr>
            <w:tcW w:w="2056" w:type="dxa"/>
          </w:tcPr>
          <w:p w14:paraId="1DD4B5C1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К.т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>. н. доц. Гук Я.С.</w:t>
            </w:r>
          </w:p>
        </w:tc>
      </w:tr>
      <w:tr w:rsidR="00F119AB" w:rsidRPr="00F119AB" w14:paraId="24B19754" w14:textId="77777777" w:rsidTr="0021030E">
        <w:tc>
          <w:tcPr>
            <w:tcW w:w="568" w:type="dxa"/>
          </w:tcPr>
          <w:p w14:paraId="3E0105E2" w14:textId="1EF4E515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14:paraId="484B7190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Леньо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Василь Вас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льович</w:t>
            </w:r>
          </w:p>
        </w:tc>
        <w:tc>
          <w:tcPr>
            <w:tcW w:w="1072" w:type="dxa"/>
          </w:tcPr>
          <w:p w14:paraId="11507F93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ЗВз-31</w:t>
            </w:r>
          </w:p>
        </w:tc>
        <w:tc>
          <w:tcPr>
            <w:tcW w:w="3473" w:type="dxa"/>
          </w:tcPr>
          <w:p w14:paraId="583AF135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Відведення земельної ділянки у постійне користування на території Перечинського рай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ну</w:t>
            </w:r>
          </w:p>
        </w:tc>
        <w:tc>
          <w:tcPr>
            <w:tcW w:w="2056" w:type="dxa"/>
          </w:tcPr>
          <w:p w14:paraId="6844710B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Викл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Бардзак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Г.І.</w:t>
            </w:r>
          </w:p>
        </w:tc>
      </w:tr>
      <w:tr w:rsidR="00F119AB" w:rsidRPr="00F119AB" w14:paraId="061EBEC6" w14:textId="77777777" w:rsidTr="0021030E">
        <w:tc>
          <w:tcPr>
            <w:tcW w:w="568" w:type="dxa"/>
          </w:tcPr>
          <w:p w14:paraId="4C072D4F" w14:textId="7C9CA2D5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14:paraId="4A620797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Маринець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Христина Миколаївна</w:t>
            </w:r>
          </w:p>
        </w:tc>
        <w:tc>
          <w:tcPr>
            <w:tcW w:w="1072" w:type="dxa"/>
          </w:tcPr>
          <w:p w14:paraId="2DCA082B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ЗВз-31</w:t>
            </w:r>
          </w:p>
        </w:tc>
        <w:tc>
          <w:tcPr>
            <w:tcW w:w="3473" w:type="dxa"/>
          </w:tcPr>
          <w:p w14:paraId="3AA82B12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Антропогенні навантаження на земельні ресурси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Оноківської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056" w:type="dxa"/>
          </w:tcPr>
          <w:p w14:paraId="60891606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К.т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>. н. доц. Гук Я.С.</w:t>
            </w:r>
          </w:p>
        </w:tc>
      </w:tr>
      <w:tr w:rsidR="00F119AB" w:rsidRPr="00F119AB" w14:paraId="42A30839" w14:textId="77777777" w:rsidTr="0021030E">
        <w:tc>
          <w:tcPr>
            <w:tcW w:w="568" w:type="dxa"/>
          </w:tcPr>
          <w:p w14:paraId="64895631" w14:textId="7F98038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14:paraId="03BC92B6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Мучичка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Іван Вас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льович</w:t>
            </w:r>
          </w:p>
        </w:tc>
        <w:tc>
          <w:tcPr>
            <w:tcW w:w="1072" w:type="dxa"/>
          </w:tcPr>
          <w:p w14:paraId="7454FBB9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ЗВз-31</w:t>
            </w:r>
          </w:p>
        </w:tc>
        <w:tc>
          <w:tcPr>
            <w:tcW w:w="3473" w:type="dxa"/>
          </w:tcPr>
          <w:p w14:paraId="7B49DD77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Аналіз детального обстеження земельної ділянки сільського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подарського призначення на території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Ратівецької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056" w:type="dxa"/>
          </w:tcPr>
          <w:p w14:paraId="5BC228C6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Викл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Бардзак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Г.І.</w:t>
            </w:r>
          </w:p>
        </w:tc>
      </w:tr>
      <w:tr w:rsidR="00F119AB" w:rsidRPr="00F119AB" w14:paraId="3848E50E" w14:textId="77777777" w:rsidTr="0021030E">
        <w:tc>
          <w:tcPr>
            <w:tcW w:w="568" w:type="dxa"/>
          </w:tcPr>
          <w:p w14:paraId="037F59D0" w14:textId="0A622DE0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324" w:type="dxa"/>
          </w:tcPr>
          <w:p w14:paraId="47A531A4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Соколов Анатолій Борисович</w:t>
            </w:r>
          </w:p>
        </w:tc>
        <w:tc>
          <w:tcPr>
            <w:tcW w:w="1072" w:type="dxa"/>
          </w:tcPr>
          <w:p w14:paraId="276E3972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ЗВз-31</w:t>
            </w:r>
          </w:p>
        </w:tc>
        <w:tc>
          <w:tcPr>
            <w:tcW w:w="3473" w:type="dxa"/>
          </w:tcPr>
          <w:p w14:paraId="4A9E8E39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Топографо-геодезичне забе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печення ВЕС полонини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Борж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2056" w:type="dxa"/>
          </w:tcPr>
          <w:p w14:paraId="3FC3094F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Викл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Бардзак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Г.І.</w:t>
            </w:r>
          </w:p>
        </w:tc>
      </w:tr>
      <w:tr w:rsidR="00F119AB" w:rsidRPr="00F119AB" w14:paraId="3552E09D" w14:textId="77777777" w:rsidTr="0021030E">
        <w:tc>
          <w:tcPr>
            <w:tcW w:w="568" w:type="dxa"/>
          </w:tcPr>
          <w:p w14:paraId="5F881D41" w14:textId="103710CA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324" w:type="dxa"/>
          </w:tcPr>
          <w:p w14:paraId="03D73849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Тисянчин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Роман Іванович</w:t>
            </w:r>
          </w:p>
        </w:tc>
        <w:tc>
          <w:tcPr>
            <w:tcW w:w="1072" w:type="dxa"/>
          </w:tcPr>
          <w:p w14:paraId="7296EAAF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ЗВз-31</w:t>
            </w:r>
          </w:p>
        </w:tc>
        <w:tc>
          <w:tcPr>
            <w:tcW w:w="3473" w:type="dxa"/>
          </w:tcPr>
          <w:p w14:paraId="22B6352F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Встановлення меж території регіонального ландшафтного парку на території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Соломоні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ської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056" w:type="dxa"/>
          </w:tcPr>
          <w:p w14:paraId="43231E6C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Викл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Бардзак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Г.І.</w:t>
            </w:r>
          </w:p>
        </w:tc>
      </w:tr>
      <w:tr w:rsidR="00F119AB" w:rsidRPr="00F119AB" w14:paraId="0ECA67D6" w14:textId="77777777" w:rsidTr="0021030E">
        <w:tc>
          <w:tcPr>
            <w:tcW w:w="568" w:type="dxa"/>
          </w:tcPr>
          <w:p w14:paraId="4F3348CE" w14:textId="2F6891C8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324" w:type="dxa"/>
          </w:tcPr>
          <w:p w14:paraId="7D7CE864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Штець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 xml:space="preserve"> Ігор Вол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димирович</w:t>
            </w:r>
          </w:p>
        </w:tc>
        <w:tc>
          <w:tcPr>
            <w:tcW w:w="1072" w:type="dxa"/>
          </w:tcPr>
          <w:p w14:paraId="3BEC3133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ЗВз-31</w:t>
            </w:r>
          </w:p>
        </w:tc>
        <w:tc>
          <w:tcPr>
            <w:tcW w:w="3473" w:type="dxa"/>
          </w:tcPr>
          <w:p w14:paraId="6F284884" w14:textId="77777777" w:rsidR="00F119AB" w:rsidRPr="00F119AB" w:rsidRDefault="00F119AB" w:rsidP="00F119A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19AB">
              <w:rPr>
                <w:rFonts w:asciiTheme="majorBidi" w:hAnsiTheme="majorBidi" w:cstheme="majorBidi"/>
                <w:sz w:val="24"/>
                <w:szCs w:val="24"/>
              </w:rPr>
              <w:t>Аналіз використання земель сільськогосподарського при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з</w:t>
            </w:r>
            <w:r w:rsidRPr="00F119AB">
              <w:rPr>
                <w:rFonts w:asciiTheme="majorBidi" w:hAnsiTheme="majorBidi" w:cstheme="majorBidi"/>
                <w:sz w:val="24"/>
                <w:szCs w:val="24"/>
              </w:rPr>
              <w:t>начення Воловецької селищної ради</w:t>
            </w:r>
          </w:p>
        </w:tc>
        <w:tc>
          <w:tcPr>
            <w:tcW w:w="2056" w:type="dxa"/>
          </w:tcPr>
          <w:p w14:paraId="7772EBBB" w14:textId="77777777" w:rsidR="00F119AB" w:rsidRPr="00F119AB" w:rsidRDefault="00F119AB" w:rsidP="00F119A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119AB">
              <w:rPr>
                <w:rFonts w:asciiTheme="majorBidi" w:hAnsiTheme="majorBidi" w:cstheme="majorBidi"/>
                <w:sz w:val="24"/>
                <w:szCs w:val="24"/>
              </w:rPr>
              <w:t>К.т</w:t>
            </w:r>
            <w:proofErr w:type="spellEnd"/>
            <w:r w:rsidRPr="00F119AB">
              <w:rPr>
                <w:rFonts w:asciiTheme="majorBidi" w:hAnsiTheme="majorBidi" w:cstheme="majorBidi"/>
                <w:sz w:val="24"/>
                <w:szCs w:val="24"/>
              </w:rPr>
              <w:t>. н. доц. Гук Я.С.</w:t>
            </w:r>
          </w:p>
        </w:tc>
      </w:tr>
    </w:tbl>
    <w:p w14:paraId="4552E91D" w14:textId="77777777" w:rsidR="00F119AB" w:rsidRPr="00F119AB" w:rsidRDefault="00F119AB" w:rsidP="00F119A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F119AB" w:rsidRPr="00F11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C8"/>
    <w:rsid w:val="002B4921"/>
    <w:rsid w:val="003417C9"/>
    <w:rsid w:val="006652D5"/>
    <w:rsid w:val="0081210A"/>
    <w:rsid w:val="00893C61"/>
    <w:rsid w:val="0097612F"/>
    <w:rsid w:val="00A4079E"/>
    <w:rsid w:val="00AB3759"/>
    <w:rsid w:val="00AD4019"/>
    <w:rsid w:val="00B732BF"/>
    <w:rsid w:val="00BC2AC7"/>
    <w:rsid w:val="00CC2E90"/>
    <w:rsid w:val="00D078ED"/>
    <w:rsid w:val="00D20041"/>
    <w:rsid w:val="00D2145B"/>
    <w:rsid w:val="00D65163"/>
    <w:rsid w:val="00E840C8"/>
    <w:rsid w:val="00E95A53"/>
    <w:rsid w:val="00ED785A"/>
    <w:rsid w:val="00F119AB"/>
    <w:rsid w:val="00F3611B"/>
    <w:rsid w:val="00F3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8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12F"/>
    <w:pPr>
      <w:keepNext/>
      <w:suppressAutoHyphens/>
      <w:spacing w:after="0" w:line="360" w:lineRule="auto"/>
      <w:ind w:firstLine="547"/>
      <w:contextualSpacing/>
      <w:jc w:val="center"/>
      <w:outlineLvl w:val="0"/>
    </w:pPr>
    <w:rPr>
      <w:rFonts w:cs="Arial"/>
      <w:b/>
      <w:bCs/>
      <w:kern w:val="32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612F"/>
    <w:rPr>
      <w:rFonts w:cs="Arial"/>
      <w:b/>
      <w:bCs/>
      <w:kern w:val="32"/>
      <w:sz w:val="28"/>
      <w:szCs w:val="28"/>
      <w:lang w:val="uk-UA" w:bidi="ar-SA"/>
    </w:rPr>
  </w:style>
  <w:style w:type="table" w:styleId="a3">
    <w:name w:val="Table Grid"/>
    <w:basedOn w:val="a1"/>
    <w:uiPriority w:val="39"/>
    <w:rsid w:val="00ED7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12F"/>
    <w:pPr>
      <w:keepNext/>
      <w:suppressAutoHyphens/>
      <w:spacing w:after="0" w:line="360" w:lineRule="auto"/>
      <w:ind w:firstLine="547"/>
      <w:contextualSpacing/>
      <w:jc w:val="center"/>
      <w:outlineLvl w:val="0"/>
    </w:pPr>
    <w:rPr>
      <w:rFonts w:cs="Arial"/>
      <w:b/>
      <w:bCs/>
      <w:kern w:val="32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612F"/>
    <w:rPr>
      <w:rFonts w:cs="Arial"/>
      <w:b/>
      <w:bCs/>
      <w:kern w:val="32"/>
      <w:sz w:val="28"/>
      <w:szCs w:val="28"/>
      <w:lang w:val="uk-UA" w:bidi="ar-SA"/>
    </w:rPr>
  </w:style>
  <w:style w:type="table" w:styleId="a3">
    <w:name w:val="Table Grid"/>
    <w:basedOn w:val="a1"/>
    <w:uiPriority w:val="39"/>
    <w:rsid w:val="00ED7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D0FE-CFBA-42C0-8F96-F50CA4E2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2050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 eli</dc:creator>
  <cp:keywords/>
  <dc:description/>
  <cp:lastModifiedBy>Admin</cp:lastModifiedBy>
  <cp:revision>3</cp:revision>
  <dcterms:created xsi:type="dcterms:W3CDTF">2020-06-17T09:28:00Z</dcterms:created>
  <dcterms:modified xsi:type="dcterms:W3CDTF">2020-06-18T08:35:00Z</dcterms:modified>
</cp:coreProperties>
</file>