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28" w:rsidRPr="00407F28" w:rsidRDefault="00407F28" w:rsidP="00407F2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noProof/>
          <w:color w:val="2A2928"/>
          <w:sz w:val="24"/>
          <w:szCs w:val="24"/>
          <w:lang w:eastAsia="uk-UA"/>
        </w:rPr>
        <w:drawing>
          <wp:inline distT="0" distB="0" distL="0" distR="0" wp14:anchorId="40DA0F24" wp14:editId="0883B871">
            <wp:extent cx="628650" cy="838200"/>
            <wp:effectExtent l="0" t="0" r="0" b="0"/>
            <wp:docPr id="1" name="Рисунок 1" descr="http://search.ligazakon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earch.ligazakon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F28" w:rsidRPr="00407F28" w:rsidRDefault="00407F28" w:rsidP="00407F28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 w:eastAsia="uk-UA"/>
        </w:rPr>
      </w:pPr>
      <w:r w:rsidRPr="00407F28">
        <w:rPr>
          <w:rFonts w:ascii="Arial" w:eastAsia="Times New Roman" w:hAnsi="Arial" w:cs="Arial"/>
          <w:color w:val="2A2928"/>
          <w:sz w:val="39"/>
          <w:szCs w:val="39"/>
          <w:lang w:eastAsia="uk-UA"/>
        </w:rPr>
        <w:t>МІНІСТЕРСТВО ОСВІТИ І НАУКИ УКРАЇНИ</w:t>
      </w:r>
    </w:p>
    <w:p w:rsidR="00407F28" w:rsidRPr="00407F28" w:rsidRDefault="00407F28" w:rsidP="00407F28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 w:eastAsia="uk-UA"/>
        </w:rPr>
      </w:pPr>
      <w:r w:rsidRPr="00407F28">
        <w:rPr>
          <w:rFonts w:ascii="Arial" w:eastAsia="Times New Roman" w:hAnsi="Arial" w:cs="Arial"/>
          <w:color w:val="2A2928"/>
          <w:sz w:val="39"/>
          <w:szCs w:val="39"/>
          <w:lang w:eastAsia="uk-UA"/>
        </w:rPr>
        <w:t>НАКАЗ</w:t>
      </w: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409"/>
        <w:gridCol w:w="3289"/>
        <w:gridCol w:w="3311"/>
      </w:tblGrid>
      <w:tr w:rsidR="00407F28" w:rsidRPr="00407F28" w:rsidTr="00407F28">
        <w:trPr>
          <w:tblCellSpacing w:w="22" w:type="dxa"/>
        </w:trPr>
        <w:tc>
          <w:tcPr>
            <w:tcW w:w="1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7F28" w:rsidRPr="00407F28" w:rsidRDefault="00407F28" w:rsidP="00407F2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407F28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09.07.2019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7F28" w:rsidRPr="00407F28" w:rsidRDefault="00407F28" w:rsidP="00407F2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407F28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7F28" w:rsidRPr="00407F28" w:rsidRDefault="00407F28" w:rsidP="00407F2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407F28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N 945</w:t>
            </w:r>
          </w:p>
        </w:tc>
      </w:tr>
    </w:tbl>
    <w:p w:rsidR="00407F28" w:rsidRPr="00407F28" w:rsidRDefault="00407F28" w:rsidP="00407F2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b/>
          <w:bCs/>
          <w:color w:val="2A2928"/>
          <w:sz w:val="24"/>
          <w:szCs w:val="24"/>
          <w:lang w:eastAsia="uk-UA"/>
        </w:rPr>
        <w:t>Зареєстровано в Міністерстві юстиції України</w:t>
      </w:r>
      <w:r w:rsidRPr="00407F28">
        <w:rPr>
          <w:rFonts w:ascii="Arial" w:eastAsia="Times New Roman" w:hAnsi="Arial" w:cs="Arial"/>
          <w:b/>
          <w:bCs/>
          <w:color w:val="2A2928"/>
          <w:sz w:val="24"/>
          <w:szCs w:val="24"/>
          <w:lang w:eastAsia="uk-UA"/>
        </w:rPr>
        <w:br/>
        <w:t>01 серпня 2019 р. за N 850/33821</w:t>
      </w:r>
    </w:p>
    <w:p w:rsidR="00407F28" w:rsidRPr="00407F28" w:rsidRDefault="00407F28" w:rsidP="00407F28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  <w:lang w:eastAsia="uk-UA"/>
        </w:rPr>
      </w:pPr>
      <w:r w:rsidRPr="00407F28">
        <w:rPr>
          <w:rFonts w:ascii="Arial" w:eastAsia="Times New Roman" w:hAnsi="Arial" w:cs="Arial"/>
          <w:color w:val="2A2928"/>
          <w:sz w:val="39"/>
          <w:szCs w:val="39"/>
          <w:lang w:eastAsia="uk-UA"/>
        </w:rPr>
        <w:t>Деякі питання проведення в 2021 році зовнішнього незалежного оцінювання результатів навчання, здобутих на основі повної загальної середньої освіти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hyperlink r:id="rId6" w:tgtFrame="_top" w:history="1">
        <w:r w:rsidRPr="00407F28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uk-UA"/>
          </w:rPr>
          <w:t>Із змінами і доповненнями, внесеними</w:t>
        </w:r>
        <w:r w:rsidRPr="00407F28">
          <w:rPr>
            <w:rFonts w:ascii="Arial" w:eastAsia="Times New Roman" w:hAnsi="Arial" w:cs="Arial"/>
            <w:color w:val="008000"/>
            <w:sz w:val="24"/>
            <w:szCs w:val="24"/>
            <w:lang w:eastAsia="uk-UA"/>
          </w:rPr>
          <w:br/>
        </w:r>
        <w:r w:rsidRPr="00407F28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uk-UA"/>
          </w:rPr>
          <w:t> наказом Міністерства освіти і науки України</w:t>
        </w:r>
        <w:r w:rsidRPr="00407F28">
          <w:rPr>
            <w:rFonts w:ascii="Arial" w:eastAsia="Times New Roman" w:hAnsi="Arial" w:cs="Arial"/>
            <w:color w:val="008000"/>
            <w:sz w:val="24"/>
            <w:szCs w:val="24"/>
            <w:lang w:eastAsia="uk-UA"/>
          </w:rPr>
          <w:br/>
        </w:r>
        <w:r w:rsidRPr="00407F28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uk-UA"/>
          </w:rPr>
          <w:t>від 19 лютого 2020 року N 246</w:t>
        </w:r>
      </w:hyperlink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Відповідно до </w:t>
      </w:r>
      <w:hyperlink r:id="rId7" w:tgtFrame="_top" w:history="1">
        <w:r w:rsidRPr="00407F2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uk-UA"/>
          </w:rPr>
          <w:t>частини восьмої статті 12 Закону України "Про освіту"</w:t>
        </w:r>
      </w:hyperlink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, </w:t>
      </w:r>
      <w:hyperlink r:id="rId8" w:tgtFrame="_top" w:history="1">
        <w:r w:rsidRPr="00407F2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uk-UA"/>
          </w:rPr>
          <w:t>частини третьої статті 45 Закону України "Про вищу освіту"</w:t>
        </w:r>
      </w:hyperlink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, </w:t>
      </w:r>
      <w:hyperlink r:id="rId9" w:tgtFrame="_top" w:history="1">
        <w:r w:rsidRPr="00407F2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uk-UA"/>
          </w:rPr>
          <w:t>статті 34 Закону України "Про загальну середню освіту"</w:t>
        </w:r>
      </w:hyperlink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, Порядку проведення зовнішнього незалежного оцінювання та моніторингу якості освіти, затвердженого </w:t>
      </w:r>
      <w:hyperlink r:id="rId10" w:tgtFrame="_top" w:history="1">
        <w:r w:rsidRPr="00407F2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uk-UA"/>
          </w:rPr>
          <w:t>постановою Кабінету Міністрів України від 25 серпня 2004 року N 1095</w:t>
        </w:r>
      </w:hyperlink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(в редакції </w:t>
      </w:r>
      <w:hyperlink r:id="rId11" w:tgtFrame="_top" w:history="1">
        <w:r w:rsidRPr="00407F2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uk-UA"/>
          </w:rPr>
          <w:t>постанови Кабінету Міністрів України від 08 липня 2015 року N 533</w:t>
        </w:r>
      </w:hyperlink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), Порядку проведення зовнішнього незалежного оцінювання результатів навчання, здобутих на основі повної загальної середньої освіти, затвердженого </w:t>
      </w:r>
      <w:hyperlink r:id="rId12" w:tgtFrame="_top" w:history="1">
        <w:r w:rsidRPr="00407F2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uk-UA"/>
          </w:rPr>
          <w:t>наказом Міністерства освіти і науки України від 10 січня 2017 року N 25</w:t>
        </w:r>
      </w:hyperlink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, зареєстрованим в Міністерстві юстиції України 27 січня 2017 року за N 118/29986,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b/>
          <w:bCs/>
          <w:color w:val="2A2928"/>
          <w:sz w:val="24"/>
          <w:szCs w:val="24"/>
          <w:lang w:eastAsia="uk-UA"/>
        </w:rPr>
        <w:t>НАКАЗУЮ: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1. Затвердити Перелік навчальних предметів, із яких у 2021 році проводиться зовнішнє незалежне оцінювання результатів навчання, здобутих на основі повної загальної середньої освіти (далі - Перелік), що додається.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2. Установити, що в 2021 році: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1) зовнішнє незалежне оцінювання результатів навчання, здобутих на основі повної загальної середньої освіти (далі - зовнішнє оцінювання), проводитиметься з 21 травня до 16 липня;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2) кожен зареєстрований учасник зовнішнього оцінювання має право скласти тести не більш як із п'яти навчальних предметів із Переліку;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3) завдання сертифікаційної роботи з української мови мають відповідати рівню стандарту;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4) сертифікаційна робота з української мови і літератури має містити всі завдання сертифікаційної роботи з української мови (далі - </w:t>
      </w:r>
      <w:proofErr w:type="spellStart"/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субтест</w:t>
      </w:r>
      <w:proofErr w:type="spellEnd"/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"Атестаційні завдання");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5) результати зовнішнього оцінювання за </w:t>
      </w:r>
      <w:proofErr w:type="spellStart"/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критеріальною</w:t>
      </w:r>
      <w:proofErr w:type="spellEnd"/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шкалою 1 - 12 балів із чотирьох навчальних предметів зараховуються як оцінки за державну підсумкову атестацію за освітній рівень повної загальної середньої освіти (далі - атестація) для </w:t>
      </w: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lastRenderedPageBreak/>
        <w:t>учнів (слухачів, студентів) закладів загальної середньої, професійної (професійно-технічної), вищої освіти, які в 2021 році завершують здобуття повної загальної середньої освіти (далі - здобувачі освіти):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української мови (усі завдання сертифікаційної роботи) або української мови і літератури (</w:t>
      </w:r>
      <w:proofErr w:type="spellStart"/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субтест</w:t>
      </w:r>
      <w:proofErr w:type="spellEnd"/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"Атестаційні завдання");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математики (з урахуванням вимог підпункту 6 цього пункту);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історії України (</w:t>
      </w:r>
      <w:proofErr w:type="spellStart"/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субтест</w:t>
      </w:r>
      <w:proofErr w:type="spellEnd"/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"Період XX - початок XXI століття") або іноземної мови (з урахуванням вимог підпункту 6 цього пункту) - за вибором здобувача освіти;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одного з навчальних предметів, зазначених у пунктах 4 - 12 Переліку - за вибором здобувача освіти;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6) здобувачі освіти, яким результат зовнішнього оцінювання з математики та/або іноземної мови має зараховуватися як оцінка за атестацію, отримують її за результатами виконання завдань: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рівня стандарту, якщо вивчали відповідний навчальний предмет на рівні стандарту;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рівня стандарту та профільного рівня, якщо вивчали відповідний навчальний предмет на профільному рівні;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7) за підсумками проходження зовнішнього оцінювання з навчальних предметів, зазначених у пунктах 1, 3 - 12 Переліку, установлюються результати за рейтинговою шкалою 100 - 200 балів за підсумками виконання всіх завдань відповідної сертифікаційної роботи для учасників зовнішнього оцінювання, які подолають поріг "склав / не склав";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8) за підсумками проходження зовнішнього оцінювання з української мови і літератури встановлюються результати за рейтинговою шкалою 100 - 200 балів з української мови і літератури (за підсумками виконання всіх завдань сертифікаційної роботи для учасників зовнішнього оцінювання, які подолають поріг "склав / не склав") та з української мови (за підсумками виконання завдань </w:t>
      </w:r>
      <w:proofErr w:type="spellStart"/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субтесту</w:t>
      </w:r>
      <w:proofErr w:type="spellEnd"/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"Атестаційні завдання" для учасників зовнішнього оцінювання, які подолають поріг "склав / не склав" у межах цього </w:t>
      </w:r>
      <w:proofErr w:type="spellStart"/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субтесту</w:t>
      </w:r>
      <w:proofErr w:type="spellEnd"/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)</w:t>
      </w:r>
      <w:hyperlink r:id="rId13" w:tgtFrame="_top" w:history="1">
        <w:r w:rsidRPr="00407F28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uk-UA"/>
          </w:rPr>
          <w:t>;</w:t>
        </w:r>
      </w:hyperlink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hyperlink r:id="rId14" w:tgtFrame="_top" w:history="1">
        <w:r w:rsidRPr="00407F28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uk-UA"/>
          </w:rPr>
          <w:t xml:space="preserve">9) результати зовнішнього оцінювання можуть зараховуватися як результати атестації для студентів закладів вищої освіти та фахової </w:t>
        </w:r>
        <w:proofErr w:type="spellStart"/>
        <w:r w:rsidRPr="00407F28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uk-UA"/>
          </w:rPr>
          <w:t>передвищої</w:t>
        </w:r>
        <w:proofErr w:type="spellEnd"/>
        <w:r w:rsidRPr="00407F28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uk-UA"/>
          </w:rPr>
          <w:t xml:space="preserve"> освіти, які скористалися правом повторного складання атестації у формі зовнішнього оцінювання, що передбачено</w:t>
        </w:r>
      </w:hyperlink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</w:t>
      </w:r>
      <w:hyperlink r:id="rId15" w:tgtFrame="_top" w:history="1">
        <w:r w:rsidRPr="00407F2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uk-UA"/>
          </w:rPr>
          <w:t>пунктом 5 наказу Міністерства освіти і науки України від 07 грудня 2018 року N 1369 "Про затвердження Порядку проведення державної підсумкової атестації"</w:t>
        </w:r>
      </w:hyperlink>
      <w:hyperlink r:id="rId16" w:tgtFrame="_top" w:history="1">
        <w:r w:rsidRPr="00407F28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uk-UA"/>
          </w:rPr>
          <w:t>, зареєстрованого в Міністерстві юстиції України 02 січня 2019 року за N 8/32979.</w:t>
        </w:r>
      </w:hyperlink>
    </w:p>
    <w:p w:rsidR="00407F28" w:rsidRPr="00407F28" w:rsidRDefault="00407F28" w:rsidP="00407F28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hyperlink r:id="rId17" w:tgtFrame="_top" w:history="1">
        <w:r w:rsidRPr="00407F28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uk-UA"/>
          </w:rPr>
          <w:t>(пункт 2 доповнено підпунктом 9 згідно з наказом</w:t>
        </w:r>
        <w:r w:rsidRPr="00407F28">
          <w:rPr>
            <w:rFonts w:ascii="Arial" w:eastAsia="Times New Roman" w:hAnsi="Arial" w:cs="Arial"/>
            <w:color w:val="008000"/>
            <w:sz w:val="24"/>
            <w:szCs w:val="24"/>
            <w:lang w:eastAsia="uk-UA"/>
          </w:rPr>
          <w:br/>
        </w:r>
        <w:r w:rsidRPr="00407F28">
          <w:rPr>
            <w:rFonts w:ascii="Arial" w:eastAsia="Times New Roman" w:hAnsi="Arial" w:cs="Arial"/>
            <w:color w:val="008000"/>
            <w:sz w:val="24"/>
            <w:szCs w:val="24"/>
            <w:u w:val="single"/>
            <w:lang w:eastAsia="uk-UA"/>
          </w:rPr>
          <w:t> Міністерства освіти і науки України від 19.02.2020 р. N 246)</w:t>
        </w:r>
      </w:hyperlink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3. Директорату дошкільної та шкільної освіти (</w:t>
      </w:r>
      <w:proofErr w:type="spellStart"/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Осмоловський</w:t>
      </w:r>
      <w:proofErr w:type="spellEnd"/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А. О.) забезпечити подання цього наказу в установленому законодавством порядку на державну реєстрацію до Міністерства юстиції України.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4. Контроль за виконанням цього наказу покласти на заступника Міністра </w:t>
      </w:r>
      <w:proofErr w:type="spellStart"/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Карандія</w:t>
      </w:r>
      <w:proofErr w:type="spellEnd"/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В. А.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5. Цей наказ набирає чинності з дня його офіційного опублікування.</w:t>
      </w:r>
    </w:p>
    <w:p w:rsid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</w:t>
      </w:r>
    </w:p>
    <w:tbl>
      <w:tblPr>
        <w:tblW w:w="5000" w:type="pct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004"/>
        <w:gridCol w:w="5005"/>
      </w:tblGrid>
      <w:tr w:rsidR="00407F28" w:rsidRPr="00407F28" w:rsidTr="00407F28">
        <w:trPr>
          <w:tblCellSpacing w:w="22" w:type="dxa"/>
          <w:jc w:val="center"/>
        </w:trPr>
        <w:tc>
          <w:tcPr>
            <w:tcW w:w="2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7F28" w:rsidRPr="00407F28" w:rsidRDefault="00407F28" w:rsidP="00407F2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407F28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24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7F28" w:rsidRPr="00407F28" w:rsidRDefault="00407F28" w:rsidP="00407F2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407F28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Л. М. Гриневич</w:t>
            </w:r>
          </w:p>
        </w:tc>
      </w:tr>
    </w:tbl>
    <w:p w:rsidR="00407F28" w:rsidRPr="00407F28" w:rsidRDefault="00407F28" w:rsidP="00407F28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uk-UA"/>
        </w:rPr>
      </w:pPr>
      <w:bookmarkStart w:id="0" w:name="_GoBack"/>
      <w:bookmarkEnd w:id="0"/>
      <w:r w:rsidRPr="00407F28">
        <w:rPr>
          <w:rFonts w:ascii="Arial" w:eastAsia="Times New Roman" w:hAnsi="Arial" w:cs="Arial"/>
          <w:color w:val="2A2928"/>
          <w:sz w:val="32"/>
          <w:szCs w:val="32"/>
          <w:lang w:eastAsia="uk-UA"/>
        </w:rPr>
        <w:lastRenderedPageBreak/>
        <w:t>ПЕРЕЛІК</w:t>
      </w:r>
      <w:r w:rsidRPr="00407F28">
        <w:rPr>
          <w:rFonts w:ascii="Arial" w:eastAsia="Times New Roman" w:hAnsi="Arial" w:cs="Arial"/>
          <w:color w:val="2A2928"/>
          <w:sz w:val="32"/>
          <w:szCs w:val="32"/>
          <w:lang w:eastAsia="uk-UA"/>
        </w:rPr>
        <w:br/>
        <w:t>навчальних предметів, із яких у 2021 році проводиться зовнішнє незалежне оцінювання результатів навчання, здобутих на основі повної загальної середньої освіти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1. Українська мова.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2. Українська мова і література.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3. Математика.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4. Історія України.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5. Біологія.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6. Географія.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7. Фізика.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8. Хімія.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9. Англійська мова.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10. Іспанська мова.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11. Німецька мова.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12. Французька мова.</w:t>
      </w:r>
    </w:p>
    <w:p w:rsidR="00407F28" w:rsidRPr="00407F28" w:rsidRDefault="00407F28" w:rsidP="00407F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07F28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</w:t>
      </w: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004"/>
        <w:gridCol w:w="5005"/>
      </w:tblGrid>
      <w:tr w:rsidR="00407F28" w:rsidRPr="00407F28" w:rsidTr="00407F28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7F28" w:rsidRPr="00407F28" w:rsidRDefault="00407F28" w:rsidP="00407F2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407F28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Генеральний директор</w:t>
            </w:r>
            <w:r w:rsidRPr="00407F28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  <w:t>директорату вищої освіти</w:t>
            </w:r>
            <w:r w:rsidRPr="00407F28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  <w:t>і освіти дорослих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7F28" w:rsidRPr="00407F28" w:rsidRDefault="00407F28" w:rsidP="00407F2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407F28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О. І. Шаров</w:t>
            </w:r>
          </w:p>
        </w:tc>
      </w:tr>
      <w:tr w:rsidR="00407F28" w:rsidRPr="00407F28" w:rsidTr="00407F28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7F28" w:rsidRPr="00407F28" w:rsidRDefault="00407F28" w:rsidP="00407F2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407F28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Генеральний директор</w:t>
            </w:r>
            <w:r w:rsidRPr="00407F28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  <w:t>директорату дошкільної та</w:t>
            </w:r>
            <w:r w:rsidRPr="00407F28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  <w:t>шкільної освіти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7F28" w:rsidRPr="00407F28" w:rsidRDefault="00407F28" w:rsidP="00407F2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407F28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 xml:space="preserve">А. О. </w:t>
            </w:r>
            <w:proofErr w:type="spellStart"/>
            <w:r w:rsidRPr="00407F28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Осмоловський</w:t>
            </w:r>
            <w:proofErr w:type="spellEnd"/>
          </w:p>
        </w:tc>
      </w:tr>
    </w:tbl>
    <w:p w:rsidR="00F01310" w:rsidRDefault="00F01310"/>
    <w:sectPr w:rsidR="00F01310" w:rsidSect="00407F2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28"/>
    <w:rsid w:val="00407F28"/>
    <w:rsid w:val="00F0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1556.html" TargetMode="External"/><Relationship Id="rId13" Type="http://schemas.openxmlformats.org/officeDocument/2006/relationships/hyperlink" Target="http://search.ligazakon.ua/l_doc2.nsf/link1/RE34540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72145.html" TargetMode="External"/><Relationship Id="rId12" Type="http://schemas.openxmlformats.org/officeDocument/2006/relationships/hyperlink" Target="http://search.ligazakon.ua/l_doc2.nsf/link1/RE29986.html" TargetMode="External"/><Relationship Id="rId17" Type="http://schemas.openxmlformats.org/officeDocument/2006/relationships/hyperlink" Target="http://search.ligazakon.ua/l_doc2.nsf/link1/RE34540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ligazakon.ua/l_doc2.nsf/link1/RE3454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RE34540.html" TargetMode="External"/><Relationship Id="rId11" Type="http://schemas.openxmlformats.org/officeDocument/2006/relationships/hyperlink" Target="http://search.ligazakon.ua/l_doc2.nsf/link1/KP150533.html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search.ligazakon.ua/l_doc2.nsf/link1/RE32979.html" TargetMode="External"/><Relationship Id="rId10" Type="http://schemas.openxmlformats.org/officeDocument/2006/relationships/hyperlink" Target="http://search.ligazakon.ua/l_doc2.nsf/link1/KP041095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990651.html" TargetMode="External"/><Relationship Id="rId14" Type="http://schemas.openxmlformats.org/officeDocument/2006/relationships/hyperlink" Target="http://search.ligazakon.ua/l_doc2.nsf/link1/RE345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4180</Words>
  <Characters>2384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2020-10-27T09:59:00Z</dcterms:created>
  <dcterms:modified xsi:type="dcterms:W3CDTF">2020-10-27T10:02:00Z</dcterms:modified>
</cp:coreProperties>
</file>