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586"/>
        <w:tblW w:w="10380" w:type="dxa"/>
        <w:tblLook w:val="04A0" w:firstRow="1" w:lastRow="0" w:firstColumn="1" w:lastColumn="0" w:noHBand="0" w:noVBand="1"/>
      </w:tblPr>
      <w:tblGrid>
        <w:gridCol w:w="520"/>
        <w:gridCol w:w="9860"/>
      </w:tblGrid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 xml:space="preserve">Симулятор </w:t>
            </w:r>
            <w:proofErr w:type="spellStart"/>
            <w:r w:rsidRPr="00E770E6">
              <w:rPr>
                <w:rFonts w:eastAsia="Times New Roman"/>
                <w:color w:val="000000"/>
                <w:lang w:eastAsia="uk-UA"/>
              </w:rPr>
              <w:t>виживальника</w:t>
            </w:r>
            <w:proofErr w:type="spellEnd"/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 xml:space="preserve">Духовна книга для </w:t>
            </w:r>
            <w:proofErr w:type="spellStart"/>
            <w:r w:rsidRPr="00E770E6">
              <w:rPr>
                <w:rFonts w:eastAsia="Times New Roman"/>
                <w:color w:val="000000"/>
                <w:lang w:eastAsia="uk-UA"/>
              </w:rPr>
              <w:t>Android</w:t>
            </w:r>
            <w:proofErr w:type="spellEnd"/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3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Облік виконаних робіт</w:t>
            </w:r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4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 xml:space="preserve">Облік витрат. (ОС </w:t>
            </w:r>
            <w:proofErr w:type="spellStart"/>
            <w:r w:rsidRPr="00E770E6">
              <w:rPr>
                <w:rFonts w:eastAsia="Times New Roman"/>
                <w:color w:val="000000"/>
                <w:lang w:eastAsia="uk-UA"/>
              </w:rPr>
              <w:t>Android</w:t>
            </w:r>
            <w:proofErr w:type="spellEnd"/>
            <w:r w:rsidRPr="00E770E6">
              <w:rPr>
                <w:rFonts w:eastAsia="Times New Roman"/>
                <w:color w:val="000000"/>
                <w:lang w:eastAsia="uk-UA"/>
              </w:rPr>
              <w:t>)</w:t>
            </w:r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5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Автоматизована система для ресторану</w:t>
            </w:r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Стиснення комп</w:t>
            </w:r>
            <w:r>
              <w:rPr>
                <w:rFonts w:eastAsia="Times New Roman"/>
                <w:color w:val="000000"/>
                <w:lang w:eastAsia="uk-UA"/>
              </w:rPr>
              <w:t>’</w:t>
            </w:r>
            <w:r w:rsidRPr="00E770E6">
              <w:rPr>
                <w:rFonts w:eastAsia="Times New Roman"/>
                <w:color w:val="000000"/>
                <w:lang w:eastAsia="uk-UA"/>
              </w:rPr>
              <w:t>ютерних файлів</w:t>
            </w:r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7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Навігатор з макросами</w:t>
            </w:r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8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 xml:space="preserve">Гра </w:t>
            </w:r>
            <w:r>
              <w:rPr>
                <w:rFonts w:eastAsia="Times New Roman"/>
                <w:color w:val="000000"/>
                <w:lang w:eastAsia="uk-UA"/>
              </w:rPr>
              <w:t>«</w:t>
            </w:r>
            <w:proofErr w:type="spellStart"/>
            <w:r w:rsidRPr="00E770E6">
              <w:rPr>
                <w:rFonts w:eastAsia="Times New Roman"/>
                <w:color w:val="000000"/>
                <w:lang w:eastAsia="uk-UA"/>
              </w:rPr>
              <w:t>Го</w:t>
            </w:r>
            <w:proofErr w:type="spellEnd"/>
            <w:r>
              <w:rPr>
                <w:rFonts w:eastAsia="Times New Roman"/>
                <w:color w:val="000000"/>
                <w:lang w:eastAsia="uk-UA"/>
              </w:rPr>
              <w:t>»</w:t>
            </w:r>
            <w:r w:rsidRPr="00E770E6">
              <w:rPr>
                <w:rFonts w:eastAsia="Times New Roman"/>
                <w:color w:val="000000"/>
                <w:lang w:eastAsia="uk-UA"/>
              </w:rPr>
              <w:t>.</w:t>
            </w:r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9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АРМ адміністратора готелю</w:t>
            </w:r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CSS3 редактор</w:t>
            </w:r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11</w:t>
            </w:r>
          </w:p>
        </w:tc>
        <w:tc>
          <w:tcPr>
            <w:tcW w:w="9860" w:type="dxa"/>
            <w:shd w:val="clear" w:color="auto" w:fill="auto"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Аналіз ефективності системи спортивних ставок.</w:t>
            </w:r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12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Редактор пакетних командних файлів</w:t>
            </w:r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13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Реалізація клавіатурного тренажеру</w:t>
            </w:r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14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Інформаційна система</w:t>
            </w:r>
            <w:r w:rsidR="00BA1CC8">
              <w:rPr>
                <w:rFonts w:eastAsia="Times New Roman"/>
                <w:color w:val="000000"/>
                <w:lang w:eastAsia="uk-UA"/>
              </w:rPr>
              <w:t xml:space="preserve"> «</w:t>
            </w:r>
            <w:r w:rsidRPr="00E770E6">
              <w:rPr>
                <w:rFonts w:eastAsia="Times New Roman"/>
                <w:color w:val="000000"/>
                <w:lang w:eastAsia="uk-UA"/>
              </w:rPr>
              <w:t>Домашня відеотека</w:t>
            </w:r>
            <w:r w:rsidR="00BA1CC8">
              <w:rPr>
                <w:rFonts w:eastAsia="Times New Roman"/>
                <w:color w:val="000000"/>
                <w:lang w:eastAsia="uk-UA"/>
              </w:rPr>
              <w:t>»</w:t>
            </w:r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15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 xml:space="preserve">Методична розробка </w:t>
            </w:r>
            <w:r w:rsidR="00BA1CC8">
              <w:rPr>
                <w:rFonts w:eastAsia="Times New Roman"/>
                <w:color w:val="000000"/>
                <w:lang w:eastAsia="uk-UA"/>
              </w:rPr>
              <w:t>«</w:t>
            </w:r>
            <w:r w:rsidRPr="00E770E6">
              <w:rPr>
                <w:rFonts w:eastAsia="Times New Roman"/>
                <w:color w:val="000000"/>
                <w:lang w:eastAsia="uk-UA"/>
              </w:rPr>
              <w:t xml:space="preserve">Наслідування в </w:t>
            </w:r>
            <w:proofErr w:type="spellStart"/>
            <w:r w:rsidRPr="00E770E6">
              <w:rPr>
                <w:rFonts w:eastAsia="Times New Roman"/>
                <w:color w:val="000000"/>
                <w:lang w:eastAsia="uk-UA"/>
              </w:rPr>
              <w:t>Java</w:t>
            </w:r>
            <w:proofErr w:type="spellEnd"/>
            <w:r w:rsidR="00BA1CC8">
              <w:rPr>
                <w:rFonts w:eastAsia="Times New Roman"/>
                <w:color w:val="000000"/>
                <w:lang w:eastAsia="uk-UA"/>
              </w:rPr>
              <w:t>»</w:t>
            </w:r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16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Методична розробка</w:t>
            </w:r>
            <w:r w:rsidR="00BA1CC8">
              <w:rPr>
                <w:rFonts w:eastAsia="Times New Roman"/>
                <w:color w:val="000000"/>
                <w:lang w:eastAsia="uk-UA"/>
              </w:rPr>
              <w:t xml:space="preserve"> «</w:t>
            </w:r>
            <w:r w:rsidRPr="00E770E6">
              <w:rPr>
                <w:rFonts w:eastAsia="Times New Roman"/>
                <w:color w:val="000000"/>
                <w:lang w:eastAsia="uk-UA"/>
              </w:rPr>
              <w:t xml:space="preserve"> Потоки в </w:t>
            </w:r>
            <w:proofErr w:type="spellStart"/>
            <w:r w:rsidRPr="00E770E6">
              <w:rPr>
                <w:rFonts w:eastAsia="Times New Roman"/>
                <w:color w:val="000000"/>
                <w:lang w:eastAsia="uk-UA"/>
              </w:rPr>
              <w:t>Java</w:t>
            </w:r>
            <w:proofErr w:type="spellEnd"/>
            <w:r w:rsidR="00BA1CC8">
              <w:rPr>
                <w:rFonts w:eastAsia="Times New Roman"/>
                <w:color w:val="000000"/>
                <w:lang w:eastAsia="uk-UA"/>
              </w:rPr>
              <w:t>»</w:t>
            </w:r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17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 xml:space="preserve">Методична розробка </w:t>
            </w:r>
            <w:r w:rsidR="00BA1CC8">
              <w:rPr>
                <w:rFonts w:eastAsia="Times New Roman"/>
                <w:color w:val="000000"/>
                <w:lang w:eastAsia="uk-UA"/>
              </w:rPr>
              <w:t>«</w:t>
            </w:r>
            <w:r w:rsidRPr="00E770E6">
              <w:rPr>
                <w:rFonts w:eastAsia="Times New Roman"/>
                <w:color w:val="000000"/>
                <w:lang w:eastAsia="uk-UA"/>
              </w:rPr>
              <w:t xml:space="preserve">Колекції об’єктів в </w:t>
            </w:r>
            <w:proofErr w:type="spellStart"/>
            <w:r w:rsidRPr="00E770E6">
              <w:rPr>
                <w:rFonts w:eastAsia="Times New Roman"/>
                <w:color w:val="000000"/>
                <w:lang w:eastAsia="uk-UA"/>
              </w:rPr>
              <w:t>Java</w:t>
            </w:r>
            <w:proofErr w:type="spellEnd"/>
            <w:r w:rsidR="00BA1CC8">
              <w:rPr>
                <w:rFonts w:eastAsia="Times New Roman"/>
                <w:color w:val="000000"/>
                <w:lang w:eastAsia="uk-UA"/>
              </w:rPr>
              <w:t>»</w:t>
            </w:r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>18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 xml:space="preserve">Методична розробка </w:t>
            </w:r>
            <w:r w:rsidR="00BA1CC8">
              <w:rPr>
                <w:rFonts w:eastAsia="Times New Roman"/>
                <w:color w:val="000000"/>
                <w:lang w:eastAsia="uk-UA"/>
              </w:rPr>
              <w:t>«</w:t>
            </w:r>
            <w:r w:rsidRPr="00E770E6">
              <w:rPr>
                <w:rFonts w:eastAsia="Times New Roman"/>
                <w:color w:val="000000"/>
                <w:lang w:eastAsia="uk-UA"/>
              </w:rPr>
              <w:t xml:space="preserve">Інтерфейси та абстрактні класи в </w:t>
            </w:r>
            <w:proofErr w:type="spellStart"/>
            <w:r w:rsidRPr="00E770E6">
              <w:rPr>
                <w:rFonts w:eastAsia="Times New Roman"/>
                <w:color w:val="000000"/>
                <w:lang w:eastAsia="uk-UA"/>
              </w:rPr>
              <w:t>Java</w:t>
            </w:r>
            <w:proofErr w:type="spellEnd"/>
            <w:r w:rsidR="00BA1CC8">
              <w:rPr>
                <w:rFonts w:eastAsia="Times New Roman"/>
                <w:color w:val="000000"/>
                <w:lang w:eastAsia="uk-UA"/>
              </w:rPr>
              <w:t>»</w:t>
            </w:r>
          </w:p>
        </w:tc>
      </w:tr>
      <w:tr w:rsidR="00E770E6" w:rsidRPr="00E770E6" w:rsidTr="00B13B8D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E770E6" w:rsidRPr="00E770E6" w:rsidRDefault="00BA1CC8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19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E770E6" w:rsidRPr="00E770E6" w:rsidRDefault="00E770E6" w:rsidP="00B13B8D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E770E6">
              <w:rPr>
                <w:rFonts w:eastAsia="Times New Roman"/>
                <w:color w:val="000000"/>
                <w:lang w:eastAsia="uk-UA"/>
              </w:rPr>
              <w:t xml:space="preserve">Методична розробка </w:t>
            </w:r>
            <w:r w:rsidR="00BA1CC8">
              <w:rPr>
                <w:rFonts w:eastAsia="Times New Roman"/>
                <w:color w:val="000000"/>
                <w:lang w:eastAsia="uk-UA"/>
              </w:rPr>
              <w:t>«</w:t>
            </w:r>
            <w:r w:rsidRPr="00E770E6">
              <w:rPr>
                <w:rFonts w:eastAsia="Times New Roman"/>
                <w:color w:val="000000"/>
                <w:lang w:eastAsia="uk-UA"/>
              </w:rPr>
              <w:t xml:space="preserve">Файлова система та робота з нею в мові програмування </w:t>
            </w:r>
            <w:proofErr w:type="spellStart"/>
            <w:r w:rsidRPr="00E770E6">
              <w:rPr>
                <w:rFonts w:eastAsia="Times New Roman"/>
                <w:color w:val="000000"/>
                <w:lang w:eastAsia="uk-UA"/>
              </w:rPr>
              <w:t>Java</w:t>
            </w:r>
            <w:proofErr w:type="spellEnd"/>
            <w:r w:rsidR="00BA1CC8">
              <w:rPr>
                <w:rFonts w:eastAsia="Times New Roman"/>
                <w:color w:val="000000"/>
                <w:lang w:eastAsia="uk-UA"/>
              </w:rPr>
              <w:t>»</w:t>
            </w:r>
          </w:p>
        </w:tc>
      </w:tr>
    </w:tbl>
    <w:p w:rsidR="00B13B8D" w:rsidRPr="00B13B8D" w:rsidRDefault="00B13B8D" w:rsidP="00B13B8D">
      <w:pPr>
        <w:ind w:firstLine="6480"/>
        <w:rPr>
          <w:spacing w:val="40"/>
        </w:rPr>
      </w:pPr>
      <w:r w:rsidRPr="00B13B8D">
        <w:rPr>
          <w:spacing w:val="40"/>
        </w:rPr>
        <w:t>«Затверджую»</w:t>
      </w:r>
    </w:p>
    <w:p w:rsidR="00B13B8D" w:rsidRPr="00B13B8D" w:rsidRDefault="00B13B8D" w:rsidP="00B13B8D">
      <w:pPr>
        <w:ind w:firstLine="6480"/>
      </w:pPr>
      <w:r w:rsidRPr="00B13B8D">
        <w:t>Заступник директора</w:t>
      </w:r>
    </w:p>
    <w:p w:rsidR="00B13B8D" w:rsidRPr="00B13B8D" w:rsidRDefault="00B13B8D" w:rsidP="00B13B8D">
      <w:pPr>
        <w:ind w:firstLine="6480"/>
      </w:pPr>
      <w:r w:rsidRPr="00B13B8D">
        <w:t>___________Р.</w:t>
      </w:r>
      <w:r>
        <w:t>М.</w:t>
      </w:r>
      <w:r w:rsidRPr="00B13B8D">
        <w:t xml:space="preserve"> </w:t>
      </w:r>
      <w:proofErr w:type="spellStart"/>
      <w:r w:rsidRPr="00B13B8D">
        <w:t>Сидор</w:t>
      </w:r>
      <w:proofErr w:type="spellEnd"/>
    </w:p>
    <w:p w:rsidR="00B13B8D" w:rsidRPr="00B13B8D" w:rsidRDefault="00B13B8D" w:rsidP="00B13B8D">
      <w:pPr>
        <w:ind w:firstLine="6480"/>
      </w:pPr>
      <w:r w:rsidRPr="00B13B8D">
        <w:t>«___»_________</w:t>
      </w:r>
      <w:r>
        <w:t>___</w:t>
      </w:r>
      <w:r w:rsidRPr="00B13B8D">
        <w:t>201</w:t>
      </w:r>
      <w:r>
        <w:rPr>
          <w:lang w:val="ru-RU"/>
        </w:rPr>
        <w:t>6</w:t>
      </w:r>
      <w:r w:rsidRPr="00B13B8D">
        <w:t>р.</w:t>
      </w:r>
    </w:p>
    <w:p w:rsidR="00B13B8D" w:rsidRDefault="00B13B8D" w:rsidP="00E770E6">
      <w:pPr>
        <w:spacing w:after="0"/>
        <w:jc w:val="center"/>
        <w:rPr>
          <w:b/>
        </w:rPr>
      </w:pPr>
    </w:p>
    <w:p w:rsidR="00B13B8D" w:rsidRDefault="00B13B8D" w:rsidP="00E770E6">
      <w:pPr>
        <w:spacing w:after="0"/>
        <w:jc w:val="center"/>
        <w:rPr>
          <w:b/>
        </w:rPr>
      </w:pPr>
    </w:p>
    <w:p w:rsidR="00E770E6" w:rsidRPr="00E770E6" w:rsidRDefault="00E770E6" w:rsidP="00E770E6">
      <w:pPr>
        <w:spacing w:after="0"/>
        <w:jc w:val="center"/>
        <w:rPr>
          <w:b/>
        </w:rPr>
      </w:pPr>
      <w:r w:rsidRPr="00E770E6">
        <w:rPr>
          <w:b/>
        </w:rPr>
        <w:t>Теми для курсового проектування</w:t>
      </w:r>
    </w:p>
    <w:p w:rsidR="008169D4" w:rsidRPr="00E770E6" w:rsidRDefault="00E770E6" w:rsidP="00E770E6">
      <w:pPr>
        <w:spacing w:after="0"/>
        <w:jc w:val="center"/>
        <w:rPr>
          <w:b/>
        </w:rPr>
      </w:pPr>
      <w:r w:rsidRPr="00E770E6">
        <w:rPr>
          <w:b/>
        </w:rPr>
        <w:t>з дисципліни «Об’єктно-орієнтоване програмування»</w:t>
      </w:r>
    </w:p>
    <w:p w:rsidR="00E770E6" w:rsidRDefault="00E770E6" w:rsidP="00E770E6">
      <w:pPr>
        <w:spacing w:after="0"/>
        <w:jc w:val="center"/>
        <w:rPr>
          <w:b/>
        </w:rPr>
      </w:pPr>
      <w:r w:rsidRPr="00E770E6">
        <w:rPr>
          <w:b/>
        </w:rPr>
        <w:t>для студентів 3 курсу спеціальності «Розробка програмного забезпечення»</w:t>
      </w:r>
    </w:p>
    <w:p w:rsidR="00B13B8D" w:rsidRDefault="00B13B8D" w:rsidP="00E770E6">
      <w:pPr>
        <w:spacing w:after="0"/>
        <w:jc w:val="center"/>
        <w:rPr>
          <w:b/>
        </w:rPr>
      </w:pPr>
      <w:r>
        <w:rPr>
          <w:b/>
        </w:rPr>
        <w:t xml:space="preserve">2016-2017 </w:t>
      </w:r>
      <w:proofErr w:type="spellStart"/>
      <w:r>
        <w:rPr>
          <w:b/>
        </w:rPr>
        <w:t>н.р</w:t>
      </w:r>
      <w:proofErr w:type="spellEnd"/>
      <w:r>
        <w:rPr>
          <w:b/>
        </w:rPr>
        <w:t>.</w:t>
      </w:r>
    </w:p>
    <w:p w:rsidR="00E770E6" w:rsidRDefault="00E770E6" w:rsidP="00E770E6">
      <w:pPr>
        <w:spacing w:after="0"/>
        <w:jc w:val="center"/>
        <w:rPr>
          <w:b/>
        </w:rPr>
      </w:pPr>
    </w:p>
    <w:p w:rsidR="00E770E6" w:rsidRPr="00F36E11" w:rsidRDefault="00E770E6" w:rsidP="00E770E6">
      <w:pPr>
        <w:spacing w:line="240" w:lineRule="auto"/>
        <w:jc w:val="center"/>
        <w:rPr>
          <w:b/>
        </w:rPr>
      </w:pPr>
      <w:r w:rsidRPr="00F36E11">
        <w:rPr>
          <w:b/>
        </w:rPr>
        <w:t xml:space="preserve">Науковий керівник </w:t>
      </w:r>
      <w:proofErr w:type="spellStart"/>
      <w:r w:rsidRPr="00F36E11">
        <w:rPr>
          <w:b/>
        </w:rPr>
        <w:t>Пойда</w:t>
      </w:r>
      <w:proofErr w:type="spellEnd"/>
      <w:r w:rsidRPr="00F36E11">
        <w:rPr>
          <w:b/>
        </w:rPr>
        <w:t xml:space="preserve"> В.В.</w:t>
      </w:r>
    </w:p>
    <w:p w:rsidR="00E770E6" w:rsidRDefault="00E770E6" w:rsidP="00E770E6">
      <w:pPr>
        <w:spacing w:after="0"/>
        <w:jc w:val="center"/>
        <w:rPr>
          <w:b/>
        </w:rPr>
      </w:pPr>
    </w:p>
    <w:p w:rsidR="00BA1CC8" w:rsidRDefault="00BA1CC8" w:rsidP="00BA1CC8">
      <w:pPr>
        <w:spacing w:line="240" w:lineRule="auto"/>
        <w:jc w:val="center"/>
        <w:rPr>
          <w:b/>
        </w:rPr>
      </w:pPr>
      <w:r w:rsidRPr="00F36E11">
        <w:rPr>
          <w:b/>
        </w:rPr>
        <w:t xml:space="preserve">Науковий керівник </w:t>
      </w:r>
      <w:proofErr w:type="spellStart"/>
      <w:r>
        <w:rPr>
          <w:b/>
        </w:rPr>
        <w:t>Мокрянин</w:t>
      </w:r>
      <w:proofErr w:type="spellEnd"/>
      <w:r>
        <w:rPr>
          <w:b/>
        </w:rPr>
        <w:t xml:space="preserve"> Я.І.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520"/>
        <w:gridCol w:w="9860"/>
      </w:tblGrid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 xml:space="preserve">Проектування та розробка системи обліку </w:t>
            </w:r>
            <w:proofErr w:type="spellStart"/>
            <w:r w:rsidRPr="00BA1CC8">
              <w:rPr>
                <w:rFonts w:eastAsia="Times New Roman"/>
                <w:color w:val="000000"/>
                <w:lang w:eastAsia="uk-UA"/>
              </w:rPr>
              <w:t>працевлаштувань</w:t>
            </w:r>
            <w:proofErr w:type="spellEnd"/>
            <w:r w:rsidRPr="00BA1CC8">
              <w:rPr>
                <w:rFonts w:eastAsia="Times New Roman"/>
                <w:color w:val="000000"/>
                <w:lang w:eastAsia="uk-UA"/>
              </w:rPr>
              <w:t xml:space="preserve"> у службі зайнятості.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Проектування та розробка системи обліку виготовленої продукції на складах швейної фабрики.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3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 xml:space="preserve">Адресна книга клієнтів </w:t>
            </w:r>
            <w:proofErr w:type="spellStart"/>
            <w:r w:rsidRPr="00BA1CC8">
              <w:rPr>
                <w:rFonts w:eastAsia="Times New Roman"/>
                <w:color w:val="000000"/>
                <w:lang w:eastAsia="uk-UA"/>
              </w:rPr>
              <w:t>Інтернет-магазину</w:t>
            </w:r>
            <w:proofErr w:type="spellEnd"/>
            <w:r w:rsidRPr="00BA1CC8">
              <w:rPr>
                <w:rFonts w:eastAsia="Times New Roman"/>
                <w:color w:val="000000"/>
                <w:lang w:eastAsia="uk-UA"/>
              </w:rPr>
              <w:t>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4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Розробка обліково-інформаційної системи надання пільгових санаторно-</w:t>
            </w:r>
            <w:r w:rsidRPr="00BA1CC8">
              <w:rPr>
                <w:rFonts w:eastAsia="Times New Roman"/>
                <w:color w:val="000000"/>
                <w:lang w:eastAsia="uk-UA"/>
              </w:rPr>
              <w:lastRenderedPageBreak/>
              <w:t>курортних путівок.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lastRenderedPageBreak/>
              <w:t>5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Розробка програми замовлення та резервування електронних квитків на потяг.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Електронний довідник пакету прикладних програм «MS Office».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7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Електронна екскурсія «Ужгород – стародавнє місто».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8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Довідник вищих навчальних закладів України.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9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Програма формування електронних бланків рахунків за спожиті комунальні послуги.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Практикум для розв’язування рівнянь із графічною демонстрацією.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11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Калькулятор «Вектори» з графічною демонстрацією.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12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Калькулятор знаходження границь та похідних функцій.</w:t>
            </w:r>
          </w:p>
        </w:tc>
      </w:tr>
    </w:tbl>
    <w:p w:rsidR="00BA1CC8" w:rsidRDefault="00BA1CC8" w:rsidP="00E770E6">
      <w:pPr>
        <w:spacing w:after="0"/>
        <w:jc w:val="center"/>
        <w:rPr>
          <w:b/>
        </w:rPr>
      </w:pPr>
    </w:p>
    <w:p w:rsidR="00BA1CC8" w:rsidRDefault="00BA1CC8" w:rsidP="00BA1CC8">
      <w:pPr>
        <w:spacing w:line="240" w:lineRule="auto"/>
        <w:jc w:val="center"/>
        <w:rPr>
          <w:b/>
        </w:rPr>
      </w:pPr>
      <w:r w:rsidRPr="00F36E11">
        <w:rPr>
          <w:b/>
        </w:rPr>
        <w:t xml:space="preserve">Науковий керівник </w:t>
      </w:r>
      <w:proofErr w:type="spellStart"/>
      <w:r>
        <w:rPr>
          <w:b/>
        </w:rPr>
        <w:t>Лукавська</w:t>
      </w:r>
      <w:proofErr w:type="spellEnd"/>
      <w:r>
        <w:rPr>
          <w:b/>
        </w:rPr>
        <w:t xml:space="preserve"> А.В.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520"/>
        <w:gridCol w:w="9860"/>
      </w:tblGrid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Розробка мультимедійного комплексу для вивчення дисципліни «Бази даних».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Розробка мультимедійного посібника «СКБД Access 2010».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3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Розробка мультимедійного комплексу для вивчення дисципліни «Групова динаміка і комунікації».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4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Розробка мультимедійного комплексу для вивчення дисципліни «Системи керування базами даних».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5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Розробка методичного комплексу навчальної практики з баз даних.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Розробка програми для збереження зору при роботі із комп`ютером.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7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Розробка програми «Графік руху маршруток в Ужгороді»</w:t>
            </w:r>
            <w:r>
              <w:rPr>
                <w:rFonts w:eastAsia="Times New Roman"/>
                <w:color w:val="000000"/>
                <w:lang w:eastAsia="uk-UA"/>
              </w:rPr>
              <w:t xml:space="preserve"> для ОС </w:t>
            </w:r>
            <w:r>
              <w:rPr>
                <w:rFonts w:eastAsia="Times New Roman"/>
                <w:color w:val="000000"/>
                <w:lang w:val="en-US" w:eastAsia="uk-UA"/>
              </w:rPr>
              <w:t>Android</w:t>
            </w:r>
            <w:r w:rsidRPr="00BA1CC8">
              <w:rPr>
                <w:rFonts w:eastAsia="Times New Roman"/>
                <w:color w:val="000000"/>
                <w:lang w:eastAsia="uk-UA"/>
              </w:rPr>
              <w:t>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8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Розробка системи для обліку вхідної та вихідної кореспонденції коледжу.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9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Розробка програми для розв`язку рівнянь із неорганічної хімії.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Проектування бази даних та розробка інформаційної системи магазину «Фотосалон».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11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 xml:space="preserve">Розробка АС </w:t>
            </w:r>
            <w:r>
              <w:rPr>
                <w:rFonts w:eastAsia="Times New Roman"/>
                <w:color w:val="000000"/>
                <w:lang w:eastAsia="uk-UA"/>
              </w:rPr>
              <w:t>«</w:t>
            </w:r>
            <w:r w:rsidRPr="00BA1CC8">
              <w:rPr>
                <w:rFonts w:eastAsia="Times New Roman"/>
                <w:color w:val="000000"/>
                <w:lang w:eastAsia="uk-UA"/>
              </w:rPr>
              <w:t>Годинникова майстерня</w:t>
            </w:r>
            <w:r>
              <w:rPr>
                <w:rFonts w:eastAsia="Times New Roman"/>
                <w:color w:val="000000"/>
                <w:lang w:eastAsia="uk-UA"/>
              </w:rPr>
              <w:t>»</w:t>
            </w:r>
            <w:r w:rsidRPr="00BA1CC8">
              <w:rPr>
                <w:rFonts w:eastAsia="Times New Roman"/>
                <w:color w:val="000000"/>
                <w:lang w:eastAsia="uk-UA"/>
              </w:rPr>
              <w:t>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12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Розробка програми «Щоденник куратора  групи».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13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Навчальна програма «Літературна карта України».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14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Навчальна програма «Правопис української мови».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15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 xml:space="preserve">Розробка методичного комплексу «Вказівки до </w:t>
            </w:r>
            <w:r>
              <w:rPr>
                <w:rFonts w:eastAsia="Times New Roman"/>
                <w:color w:val="000000"/>
                <w:lang w:eastAsia="uk-UA"/>
              </w:rPr>
              <w:t>лабораторних робіт з дисципліни</w:t>
            </w:r>
            <w:r w:rsidRPr="00BA1CC8">
              <w:rPr>
                <w:rFonts w:eastAsia="Times New Roman"/>
                <w:color w:val="000000"/>
                <w:lang w:eastAsia="uk-UA"/>
              </w:rPr>
              <w:t xml:space="preserve"> «Інформатика».</w:t>
            </w:r>
          </w:p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</w:p>
        </w:tc>
      </w:tr>
    </w:tbl>
    <w:p w:rsidR="00BA1CC8" w:rsidRDefault="00BA1CC8" w:rsidP="00BA1CC8">
      <w:pPr>
        <w:spacing w:line="240" w:lineRule="auto"/>
        <w:jc w:val="center"/>
        <w:rPr>
          <w:b/>
        </w:rPr>
      </w:pPr>
      <w:r w:rsidRPr="00F36E11">
        <w:rPr>
          <w:b/>
        </w:rPr>
        <w:t xml:space="preserve">Науковий керівник </w:t>
      </w:r>
      <w:proofErr w:type="spellStart"/>
      <w:r>
        <w:rPr>
          <w:b/>
        </w:rPr>
        <w:t>Лінчук</w:t>
      </w:r>
      <w:proofErr w:type="spellEnd"/>
      <w:r>
        <w:rPr>
          <w:b/>
        </w:rPr>
        <w:t xml:space="preserve"> Н.Л.</w:t>
      </w: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520"/>
        <w:gridCol w:w="9860"/>
      </w:tblGrid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Тренажер уважності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BA1CC8">
              <w:rPr>
                <w:rFonts w:eastAsia="Times New Roman"/>
                <w:color w:val="000000"/>
                <w:lang w:eastAsia="uk-UA"/>
              </w:rPr>
              <w:t>Органайзер</w:t>
            </w:r>
            <w:proofErr w:type="spellEnd"/>
            <w:r w:rsidRPr="00BA1CC8">
              <w:rPr>
                <w:rFonts w:eastAsia="Times New Roman"/>
                <w:color w:val="000000"/>
                <w:lang w:eastAsia="uk-UA"/>
              </w:rPr>
              <w:t xml:space="preserve"> </w:t>
            </w:r>
            <w:proofErr w:type="spellStart"/>
            <w:r w:rsidRPr="00BA1CC8">
              <w:rPr>
                <w:rFonts w:eastAsia="Times New Roman"/>
                <w:color w:val="000000"/>
                <w:lang w:eastAsia="uk-UA"/>
              </w:rPr>
              <w:t>інтернет-закладок</w:t>
            </w:r>
            <w:proofErr w:type="spellEnd"/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3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BA1CC8">
              <w:rPr>
                <w:rFonts w:eastAsia="Times New Roman"/>
                <w:color w:val="000000"/>
                <w:lang w:eastAsia="uk-UA"/>
              </w:rPr>
              <w:t>Пентаміно</w:t>
            </w:r>
            <w:proofErr w:type="spellEnd"/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4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Хімічна лабораторія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5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Escape-room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Гра «Трубопровід»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7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Гра «Лудо»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8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Гра на реакцію для двох гравців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9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Гра «Млин»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Гра «</w:t>
            </w:r>
            <w:proofErr w:type="spellStart"/>
            <w:r w:rsidRPr="00BA1CC8">
              <w:rPr>
                <w:rFonts w:eastAsia="Times New Roman"/>
                <w:color w:val="000000"/>
                <w:lang w:eastAsia="uk-UA"/>
              </w:rPr>
              <w:t>Isoball</w:t>
            </w:r>
            <w:proofErr w:type="spellEnd"/>
            <w:r w:rsidRPr="00BA1CC8">
              <w:rPr>
                <w:rFonts w:eastAsia="Times New Roman"/>
                <w:color w:val="000000"/>
                <w:lang w:eastAsia="uk-UA"/>
              </w:rPr>
              <w:t>»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11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Гра «Нірвана»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12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 xml:space="preserve">Реалізація різних методів сортування із візуальною демонстрацією процесу їх </w:t>
            </w:r>
            <w:r w:rsidRPr="00BA1CC8">
              <w:rPr>
                <w:rFonts w:eastAsia="Times New Roman"/>
                <w:color w:val="000000"/>
                <w:lang w:eastAsia="uk-UA"/>
              </w:rPr>
              <w:lastRenderedPageBreak/>
              <w:t>дії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lastRenderedPageBreak/>
              <w:t>13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Таблиця Мендєлєєва. Демонстраційна програма будови атомів та деяких сполучень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14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Модель сонячного годинника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15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Навчальна програма «Організація пам’яті комп’ютера»</w:t>
            </w:r>
          </w:p>
        </w:tc>
      </w:tr>
      <w:tr w:rsidR="00BA1CC8" w:rsidRPr="00BA1CC8" w:rsidTr="00BA1CC8">
        <w:trPr>
          <w:trHeight w:val="6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16</w:t>
            </w:r>
          </w:p>
        </w:tc>
        <w:tc>
          <w:tcPr>
            <w:tcW w:w="9860" w:type="dxa"/>
            <w:shd w:val="clear" w:color="auto" w:fill="auto"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Наочний посібник для дисципліни «Програмування мовою асемблера» : демонстрація стану пам’яті при покроковому ви</w:t>
            </w:r>
            <w:r>
              <w:rPr>
                <w:rFonts w:eastAsia="Times New Roman"/>
                <w:color w:val="000000"/>
                <w:lang w:eastAsia="uk-UA"/>
              </w:rPr>
              <w:t>ко</w:t>
            </w:r>
            <w:r w:rsidRPr="00BA1CC8">
              <w:rPr>
                <w:rFonts w:eastAsia="Times New Roman"/>
                <w:color w:val="000000"/>
                <w:lang w:eastAsia="uk-UA"/>
              </w:rPr>
              <w:t xml:space="preserve">нанні </w:t>
            </w:r>
            <w:proofErr w:type="spellStart"/>
            <w:r w:rsidRPr="00BA1CC8">
              <w:rPr>
                <w:rFonts w:eastAsia="Times New Roman"/>
                <w:color w:val="000000"/>
                <w:lang w:eastAsia="uk-UA"/>
              </w:rPr>
              <w:t>асемблерної</w:t>
            </w:r>
            <w:proofErr w:type="spellEnd"/>
            <w:r w:rsidRPr="00BA1CC8">
              <w:rPr>
                <w:rFonts w:eastAsia="Times New Roman"/>
                <w:color w:val="000000"/>
                <w:lang w:eastAsia="uk-UA"/>
              </w:rPr>
              <w:t xml:space="preserve"> програми.</w:t>
            </w:r>
          </w:p>
        </w:tc>
      </w:tr>
    </w:tbl>
    <w:p w:rsidR="00BA1CC8" w:rsidRDefault="00BA1CC8" w:rsidP="00BA1CC8">
      <w:pPr>
        <w:spacing w:line="240" w:lineRule="auto"/>
        <w:jc w:val="center"/>
        <w:rPr>
          <w:b/>
        </w:rPr>
      </w:pPr>
    </w:p>
    <w:p w:rsidR="00BA1CC8" w:rsidRDefault="00BA1CC8" w:rsidP="00B13B8D">
      <w:pPr>
        <w:spacing w:after="0" w:line="240" w:lineRule="auto"/>
        <w:jc w:val="center"/>
        <w:rPr>
          <w:b/>
        </w:rPr>
      </w:pPr>
      <w:r w:rsidRPr="00F36E11">
        <w:rPr>
          <w:b/>
        </w:rPr>
        <w:t xml:space="preserve">Науковий керівник </w:t>
      </w:r>
      <w:proofErr w:type="spellStart"/>
      <w:r>
        <w:rPr>
          <w:b/>
        </w:rPr>
        <w:t>Александра</w:t>
      </w:r>
      <w:proofErr w:type="spellEnd"/>
      <w:r>
        <w:rPr>
          <w:b/>
        </w:rPr>
        <w:t xml:space="preserve"> Н.В.</w:t>
      </w:r>
    </w:p>
    <w:p w:rsidR="00B13B8D" w:rsidRDefault="00B13B8D" w:rsidP="00B13B8D">
      <w:pPr>
        <w:spacing w:after="0" w:line="240" w:lineRule="auto"/>
        <w:jc w:val="center"/>
        <w:rPr>
          <w:b/>
        </w:rPr>
      </w:pPr>
    </w:p>
    <w:tbl>
      <w:tblPr>
        <w:tblW w:w="10380" w:type="dxa"/>
        <w:tblInd w:w="93" w:type="dxa"/>
        <w:tblLook w:val="04A0" w:firstRow="1" w:lastRow="0" w:firstColumn="1" w:lastColumn="0" w:noHBand="0" w:noVBand="1"/>
      </w:tblPr>
      <w:tblGrid>
        <w:gridCol w:w="520"/>
        <w:gridCol w:w="9860"/>
      </w:tblGrid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Розробка програмного забезпечення «Щоденник студента» на базі мобільних технологій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2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Файловий менеджер мобільних телефонів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3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Довідник покупця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4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Термінологія у програмній інженерії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5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Облік житла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6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proofErr w:type="spellStart"/>
            <w:r w:rsidRPr="00BA1CC8">
              <w:rPr>
                <w:rFonts w:eastAsia="Times New Roman"/>
                <w:color w:val="000000"/>
                <w:lang w:eastAsia="uk-UA"/>
              </w:rPr>
              <w:t>Метапошукова</w:t>
            </w:r>
            <w:proofErr w:type="spellEnd"/>
            <w:r w:rsidRPr="00BA1CC8">
              <w:rPr>
                <w:rFonts w:eastAsia="Times New Roman"/>
                <w:color w:val="000000"/>
                <w:lang w:eastAsia="uk-UA"/>
              </w:rPr>
              <w:t xml:space="preserve"> система.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7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Тригонометричні ефемериди планет сонячної системи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8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Розробка програми «Початки електроніки»</w:t>
            </w:r>
          </w:p>
        </w:tc>
      </w:tr>
      <w:tr w:rsidR="00BA1CC8" w:rsidRPr="00BA1CC8" w:rsidTr="00BA1CC8">
        <w:trPr>
          <w:trHeight w:val="6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9</w:t>
            </w:r>
          </w:p>
        </w:tc>
        <w:tc>
          <w:tcPr>
            <w:tcW w:w="9860" w:type="dxa"/>
            <w:shd w:val="clear" w:color="auto" w:fill="auto"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Програма для проектування зовнішнього вигляду і проведення розрахунків для покриття із керамічної плитки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10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Розробка програмно-навчального комплексу</w:t>
            </w:r>
            <w:r w:rsidRPr="00BA1CC8">
              <w:rPr>
                <w:rFonts w:eastAsia="Times New Roman"/>
                <w:color w:val="000000"/>
                <w:lang w:eastAsia="uk-UA"/>
              </w:rPr>
              <w:t xml:space="preserve"> «Області знань SWEBOK».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11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Розробка програмно-навчального комплексу</w:t>
            </w:r>
            <w:r w:rsidRPr="00BA1CC8"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Pr="00BA1CC8">
              <w:rPr>
                <w:rFonts w:eastAsia="Times New Roman"/>
                <w:color w:val="000000"/>
                <w:lang w:eastAsia="uk-UA"/>
              </w:rPr>
              <w:t>«Діаграми UML».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12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Розробка програмно-навчального комплексу</w:t>
            </w:r>
            <w:r w:rsidRPr="00BA1CC8"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Pr="00BA1CC8">
              <w:rPr>
                <w:rFonts w:eastAsia="Times New Roman"/>
                <w:color w:val="000000"/>
                <w:lang w:eastAsia="uk-UA"/>
              </w:rPr>
              <w:t>«Вимоги до програмного забезпечення».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13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Розробка програмно-навчального комплексу</w:t>
            </w:r>
            <w:r w:rsidRPr="00BA1CC8"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Pr="00BA1CC8">
              <w:rPr>
                <w:rFonts w:eastAsia="Times New Roman"/>
                <w:color w:val="000000"/>
                <w:lang w:eastAsia="uk-UA"/>
              </w:rPr>
              <w:t>«Технології розробки програмного забезпечення».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14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Розробка програмно-навчального комплексу</w:t>
            </w:r>
            <w:r w:rsidRPr="00BA1CC8"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Pr="00BA1CC8">
              <w:rPr>
                <w:rFonts w:eastAsia="Times New Roman"/>
                <w:color w:val="000000"/>
                <w:lang w:eastAsia="uk-UA"/>
              </w:rPr>
              <w:t>«</w:t>
            </w:r>
            <w:proofErr w:type="spellStart"/>
            <w:r w:rsidRPr="00BA1CC8">
              <w:rPr>
                <w:rFonts w:eastAsia="Times New Roman"/>
                <w:color w:val="000000"/>
                <w:lang w:eastAsia="uk-UA"/>
              </w:rPr>
              <w:t>Патерни</w:t>
            </w:r>
            <w:proofErr w:type="spellEnd"/>
            <w:r w:rsidRPr="00BA1CC8">
              <w:rPr>
                <w:rFonts w:eastAsia="Times New Roman"/>
                <w:color w:val="000000"/>
                <w:lang w:eastAsia="uk-UA"/>
              </w:rPr>
              <w:t xml:space="preserve"> програмного забезпечення».</w:t>
            </w:r>
          </w:p>
        </w:tc>
      </w:tr>
      <w:tr w:rsidR="00BA1CC8" w:rsidRPr="00BA1CC8" w:rsidTr="00BA1CC8">
        <w:trPr>
          <w:trHeight w:val="300"/>
        </w:trPr>
        <w:tc>
          <w:tcPr>
            <w:tcW w:w="52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 w:rsidRPr="00BA1CC8">
              <w:rPr>
                <w:rFonts w:eastAsia="Times New Roman"/>
                <w:color w:val="000000"/>
                <w:lang w:eastAsia="uk-UA"/>
              </w:rPr>
              <w:t>15</w:t>
            </w:r>
          </w:p>
        </w:tc>
        <w:tc>
          <w:tcPr>
            <w:tcW w:w="9860" w:type="dxa"/>
            <w:shd w:val="clear" w:color="auto" w:fill="auto"/>
            <w:noWrap/>
            <w:hideMark/>
          </w:tcPr>
          <w:p w:rsidR="00BA1CC8" w:rsidRPr="00BA1CC8" w:rsidRDefault="00BA1CC8" w:rsidP="00BA1CC8">
            <w:pPr>
              <w:spacing w:after="0" w:line="240" w:lineRule="auto"/>
              <w:rPr>
                <w:rFonts w:eastAsia="Times New Roman"/>
                <w:color w:val="000000"/>
                <w:lang w:eastAsia="uk-UA"/>
              </w:rPr>
            </w:pPr>
            <w:r>
              <w:rPr>
                <w:rFonts w:eastAsia="Times New Roman"/>
                <w:color w:val="000000"/>
                <w:lang w:eastAsia="uk-UA"/>
              </w:rPr>
              <w:t>Розробка програмно-навчального комплексу</w:t>
            </w:r>
            <w:r w:rsidRPr="00BA1CC8">
              <w:rPr>
                <w:rFonts w:eastAsia="Times New Roman"/>
                <w:color w:val="000000"/>
                <w:lang w:eastAsia="uk-UA"/>
              </w:rPr>
              <w:t xml:space="preserve"> </w:t>
            </w:r>
            <w:r w:rsidRPr="00BA1CC8">
              <w:rPr>
                <w:rFonts w:eastAsia="Times New Roman"/>
                <w:color w:val="000000"/>
                <w:lang w:eastAsia="uk-UA"/>
              </w:rPr>
              <w:t>«Характеристики якості програмного забезпечення».</w:t>
            </w:r>
          </w:p>
        </w:tc>
      </w:tr>
    </w:tbl>
    <w:p w:rsidR="00BA1CC8" w:rsidRDefault="00BA1CC8" w:rsidP="00BA1CC8">
      <w:pPr>
        <w:spacing w:line="240" w:lineRule="auto"/>
        <w:jc w:val="center"/>
        <w:rPr>
          <w:b/>
        </w:rPr>
      </w:pPr>
    </w:p>
    <w:p w:rsidR="00BA1CC8" w:rsidRDefault="00B13B8D" w:rsidP="00B13B8D">
      <w:pPr>
        <w:spacing w:after="0"/>
        <w:ind w:firstLine="567"/>
        <w:jc w:val="both"/>
      </w:pPr>
      <w:r w:rsidRPr="00B13B8D">
        <w:t>Обговорено та затверджено на засіданні циклової комісії «Програмування та інформаційні технології» 03 листопада 2016р. протокол №3</w:t>
      </w:r>
      <w:r>
        <w:t>.</w:t>
      </w:r>
    </w:p>
    <w:p w:rsidR="00B13B8D" w:rsidRDefault="00B13B8D" w:rsidP="00B13B8D">
      <w:pPr>
        <w:spacing w:after="0"/>
        <w:ind w:firstLine="567"/>
        <w:jc w:val="both"/>
      </w:pPr>
    </w:p>
    <w:p w:rsidR="00B13B8D" w:rsidRDefault="00B13B8D" w:rsidP="00B13B8D">
      <w:pPr>
        <w:spacing w:after="0"/>
        <w:ind w:firstLine="567"/>
        <w:jc w:val="both"/>
      </w:pPr>
    </w:p>
    <w:p w:rsidR="00B13B8D" w:rsidRDefault="00B13B8D" w:rsidP="00B13B8D">
      <w:pPr>
        <w:spacing w:after="0"/>
        <w:ind w:firstLine="567"/>
        <w:jc w:val="both"/>
      </w:pPr>
    </w:p>
    <w:p w:rsidR="00B13B8D" w:rsidRPr="00B13B8D" w:rsidRDefault="00B13B8D" w:rsidP="00B13B8D">
      <w:pPr>
        <w:spacing w:after="0"/>
        <w:ind w:firstLine="567"/>
        <w:jc w:val="both"/>
      </w:pPr>
      <w:r>
        <w:t>Голова ЦК</w:t>
      </w:r>
      <w:r>
        <w:tab/>
      </w:r>
      <w:r>
        <w:tab/>
      </w:r>
      <w:r>
        <w:tab/>
      </w:r>
      <w:r>
        <w:tab/>
      </w:r>
      <w:r>
        <w:tab/>
      </w:r>
      <w:r>
        <w:tab/>
        <w:t>Н.В.Александра</w:t>
      </w:r>
      <w:bookmarkStart w:id="0" w:name="_GoBack"/>
      <w:bookmarkEnd w:id="0"/>
    </w:p>
    <w:sectPr w:rsidR="00B13B8D" w:rsidRPr="00B13B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0E6"/>
    <w:rsid w:val="008169D4"/>
    <w:rsid w:val="00B13B8D"/>
    <w:rsid w:val="00BA1CC8"/>
    <w:rsid w:val="00BF6FEC"/>
    <w:rsid w:val="00E7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E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6FEC"/>
    <w:pPr>
      <w:keepNext/>
      <w:widowControl w:val="0"/>
      <w:suppressAutoHyphens/>
      <w:spacing w:after="0" w:line="240" w:lineRule="auto"/>
      <w:outlineLvl w:val="0"/>
    </w:pPr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paragraph" w:styleId="2">
    <w:name w:val="heading 2"/>
    <w:basedOn w:val="a"/>
    <w:next w:val="a"/>
    <w:link w:val="20"/>
    <w:uiPriority w:val="9"/>
    <w:qFormat/>
    <w:rsid w:val="00BF6FEC"/>
    <w:pPr>
      <w:keepNext/>
      <w:tabs>
        <w:tab w:val="num" w:pos="1440"/>
      </w:tabs>
      <w:suppressAutoHyphens/>
      <w:spacing w:after="0" w:line="240" w:lineRule="auto"/>
      <w:ind w:left="1440" w:hanging="360"/>
      <w:jc w:val="both"/>
      <w:outlineLvl w:val="1"/>
    </w:pPr>
    <w:rPr>
      <w:rFonts w:eastAsia="Times New Roman"/>
      <w:noProof/>
      <w:lang w:val="x-none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E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F6FEC"/>
    <w:pPr>
      <w:keepNext/>
      <w:tabs>
        <w:tab w:val="num" w:pos="2880"/>
      </w:tabs>
      <w:suppressAutoHyphens/>
      <w:spacing w:after="0" w:line="240" w:lineRule="auto"/>
      <w:ind w:left="2880" w:hanging="360"/>
      <w:jc w:val="both"/>
      <w:outlineLvl w:val="3"/>
    </w:pPr>
    <w:rPr>
      <w:rFonts w:eastAsia="Times New Roman"/>
      <w:noProof/>
      <w:sz w:val="24"/>
      <w:szCs w:val="24"/>
      <w:lang w:val="x-none" w:eastAsia="uk-UA"/>
    </w:rPr>
  </w:style>
  <w:style w:type="paragraph" w:styleId="5">
    <w:name w:val="heading 5"/>
    <w:basedOn w:val="a"/>
    <w:next w:val="a"/>
    <w:link w:val="50"/>
    <w:qFormat/>
    <w:rsid w:val="00BF6FE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ru-RU"/>
    </w:rPr>
  </w:style>
  <w:style w:type="paragraph" w:styleId="7">
    <w:name w:val="heading 7"/>
    <w:basedOn w:val="a"/>
    <w:next w:val="a"/>
    <w:link w:val="70"/>
    <w:qFormat/>
    <w:rsid w:val="00BF6FEC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F6FEC"/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character" w:customStyle="1" w:styleId="20">
    <w:name w:val="Заголовок 2 Знак"/>
    <w:link w:val="2"/>
    <w:uiPriority w:val="9"/>
    <w:rsid w:val="00BF6FEC"/>
    <w:rPr>
      <w:rFonts w:eastAsia="Times New Roman"/>
      <w:noProof/>
      <w:lang w:val="x-none" w:eastAsia="uk-UA"/>
    </w:rPr>
  </w:style>
  <w:style w:type="character" w:customStyle="1" w:styleId="30">
    <w:name w:val="Заголовок 3 Знак"/>
    <w:link w:val="3"/>
    <w:uiPriority w:val="9"/>
    <w:semiHidden/>
    <w:rsid w:val="00BF6FEC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rsid w:val="00BF6FEC"/>
    <w:rPr>
      <w:rFonts w:eastAsia="Times New Roman"/>
      <w:noProof/>
      <w:sz w:val="24"/>
      <w:szCs w:val="24"/>
      <w:lang w:val="x-none" w:eastAsia="uk-UA"/>
    </w:rPr>
  </w:style>
  <w:style w:type="character" w:customStyle="1" w:styleId="50">
    <w:name w:val="Заголовок 5 Знак"/>
    <w:link w:val="5"/>
    <w:rsid w:val="00BF6FEC"/>
    <w:rPr>
      <w:rFonts w:eastAsia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link w:val="7"/>
    <w:rsid w:val="00BF6FEC"/>
    <w:rPr>
      <w:rFonts w:eastAsia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BF6FEC"/>
    <w:pPr>
      <w:spacing w:after="0" w:line="240" w:lineRule="auto"/>
      <w:jc w:val="center"/>
    </w:pPr>
    <w:rPr>
      <w:rFonts w:eastAsia="Times New Roman"/>
      <w:b/>
      <w:szCs w:val="20"/>
      <w:lang w:val="x-none" w:eastAsia="ru-RU"/>
    </w:rPr>
  </w:style>
  <w:style w:type="character" w:customStyle="1" w:styleId="a4">
    <w:name w:val="Название Знак"/>
    <w:link w:val="a3"/>
    <w:rsid w:val="00BF6FEC"/>
    <w:rPr>
      <w:rFonts w:eastAsia="Times New Roman"/>
      <w:b/>
      <w:szCs w:val="20"/>
      <w:lang w:val="x-none" w:eastAsia="ru-RU"/>
    </w:rPr>
  </w:style>
  <w:style w:type="paragraph" w:styleId="a5">
    <w:name w:val="Subtitle"/>
    <w:basedOn w:val="a"/>
    <w:link w:val="a6"/>
    <w:qFormat/>
    <w:rsid w:val="00BF6FEC"/>
    <w:pPr>
      <w:widowControl w:val="0"/>
      <w:spacing w:after="0" w:line="240" w:lineRule="auto"/>
      <w:jc w:val="center"/>
    </w:pPr>
    <w:rPr>
      <w:rFonts w:eastAsia="Times New Roman"/>
      <w:sz w:val="32"/>
      <w:szCs w:val="20"/>
      <w:lang w:eastAsia="x-none"/>
    </w:rPr>
  </w:style>
  <w:style w:type="character" w:customStyle="1" w:styleId="a6">
    <w:name w:val="Подзаголовок Знак"/>
    <w:link w:val="a5"/>
    <w:rsid w:val="00BF6FEC"/>
    <w:rPr>
      <w:rFonts w:eastAsia="Times New Roman"/>
      <w:sz w:val="32"/>
      <w:szCs w:val="20"/>
      <w:lang w:eastAsia="x-none"/>
    </w:rPr>
  </w:style>
  <w:style w:type="character" w:styleId="a7">
    <w:name w:val="Strong"/>
    <w:uiPriority w:val="22"/>
    <w:qFormat/>
    <w:rsid w:val="00BF6FEC"/>
    <w:rPr>
      <w:b/>
      <w:bCs/>
    </w:rPr>
  </w:style>
  <w:style w:type="character" w:styleId="a8">
    <w:name w:val="Emphasis"/>
    <w:uiPriority w:val="20"/>
    <w:qFormat/>
    <w:rsid w:val="00BF6FEC"/>
    <w:rPr>
      <w:i/>
      <w:iCs/>
    </w:rPr>
  </w:style>
  <w:style w:type="paragraph" w:styleId="a9">
    <w:name w:val="No Spacing"/>
    <w:uiPriority w:val="1"/>
    <w:qFormat/>
    <w:rsid w:val="00BF6FEC"/>
    <w:rPr>
      <w:rFonts w:eastAsia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BF6FEC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FE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6FEC"/>
    <w:pPr>
      <w:keepNext/>
      <w:widowControl w:val="0"/>
      <w:suppressAutoHyphens/>
      <w:spacing w:after="0" w:line="240" w:lineRule="auto"/>
      <w:outlineLvl w:val="0"/>
    </w:pPr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paragraph" w:styleId="2">
    <w:name w:val="heading 2"/>
    <w:basedOn w:val="a"/>
    <w:next w:val="a"/>
    <w:link w:val="20"/>
    <w:uiPriority w:val="9"/>
    <w:qFormat/>
    <w:rsid w:val="00BF6FEC"/>
    <w:pPr>
      <w:keepNext/>
      <w:tabs>
        <w:tab w:val="num" w:pos="1440"/>
      </w:tabs>
      <w:suppressAutoHyphens/>
      <w:spacing w:after="0" w:line="240" w:lineRule="auto"/>
      <w:ind w:left="1440" w:hanging="360"/>
      <w:jc w:val="both"/>
      <w:outlineLvl w:val="1"/>
    </w:pPr>
    <w:rPr>
      <w:rFonts w:eastAsia="Times New Roman"/>
      <w:noProof/>
      <w:lang w:val="x-none"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FE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BF6FEC"/>
    <w:pPr>
      <w:keepNext/>
      <w:tabs>
        <w:tab w:val="num" w:pos="2880"/>
      </w:tabs>
      <w:suppressAutoHyphens/>
      <w:spacing w:after="0" w:line="240" w:lineRule="auto"/>
      <w:ind w:left="2880" w:hanging="360"/>
      <w:jc w:val="both"/>
      <w:outlineLvl w:val="3"/>
    </w:pPr>
    <w:rPr>
      <w:rFonts w:eastAsia="Times New Roman"/>
      <w:noProof/>
      <w:sz w:val="24"/>
      <w:szCs w:val="24"/>
      <w:lang w:val="x-none" w:eastAsia="uk-UA"/>
    </w:rPr>
  </w:style>
  <w:style w:type="paragraph" w:styleId="5">
    <w:name w:val="heading 5"/>
    <w:basedOn w:val="a"/>
    <w:next w:val="a"/>
    <w:link w:val="50"/>
    <w:qFormat/>
    <w:rsid w:val="00BF6FEC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x-none" w:eastAsia="ru-RU"/>
    </w:rPr>
  </w:style>
  <w:style w:type="paragraph" w:styleId="7">
    <w:name w:val="heading 7"/>
    <w:basedOn w:val="a"/>
    <w:next w:val="a"/>
    <w:link w:val="70"/>
    <w:qFormat/>
    <w:rsid w:val="00BF6FEC"/>
    <w:pPr>
      <w:spacing w:before="240" w:after="60" w:line="240" w:lineRule="auto"/>
      <w:outlineLvl w:val="6"/>
    </w:pPr>
    <w:rPr>
      <w:rFonts w:eastAsia="Times New Roman"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F6FEC"/>
    <w:rPr>
      <w:rFonts w:ascii="Thorndale" w:eastAsia="Times New Roman" w:hAnsi="Thorndale"/>
      <w:b/>
      <w:bCs/>
      <w:noProof/>
      <w:color w:val="000000"/>
      <w:sz w:val="24"/>
      <w:szCs w:val="24"/>
      <w:lang w:val="x-none" w:eastAsia="uk-UA"/>
    </w:rPr>
  </w:style>
  <w:style w:type="character" w:customStyle="1" w:styleId="20">
    <w:name w:val="Заголовок 2 Знак"/>
    <w:link w:val="2"/>
    <w:uiPriority w:val="9"/>
    <w:rsid w:val="00BF6FEC"/>
    <w:rPr>
      <w:rFonts w:eastAsia="Times New Roman"/>
      <w:noProof/>
      <w:lang w:val="x-none" w:eastAsia="uk-UA"/>
    </w:rPr>
  </w:style>
  <w:style w:type="character" w:customStyle="1" w:styleId="30">
    <w:name w:val="Заголовок 3 Знак"/>
    <w:link w:val="3"/>
    <w:uiPriority w:val="9"/>
    <w:semiHidden/>
    <w:rsid w:val="00BF6FEC"/>
    <w:rPr>
      <w:rFonts w:ascii="Cambria" w:eastAsia="Times New Roman" w:hAnsi="Cambria"/>
      <w:b/>
      <w:bCs/>
      <w:color w:val="4F81BD"/>
    </w:rPr>
  </w:style>
  <w:style w:type="character" w:customStyle="1" w:styleId="40">
    <w:name w:val="Заголовок 4 Знак"/>
    <w:link w:val="4"/>
    <w:rsid w:val="00BF6FEC"/>
    <w:rPr>
      <w:rFonts w:eastAsia="Times New Roman"/>
      <w:noProof/>
      <w:sz w:val="24"/>
      <w:szCs w:val="24"/>
      <w:lang w:val="x-none" w:eastAsia="uk-UA"/>
    </w:rPr>
  </w:style>
  <w:style w:type="character" w:customStyle="1" w:styleId="50">
    <w:name w:val="Заголовок 5 Знак"/>
    <w:link w:val="5"/>
    <w:rsid w:val="00BF6FEC"/>
    <w:rPr>
      <w:rFonts w:eastAsia="Times New Roman"/>
      <w:b/>
      <w:bCs/>
      <w:i/>
      <w:iCs/>
      <w:sz w:val="26"/>
      <w:szCs w:val="26"/>
      <w:lang w:val="x-none" w:eastAsia="ru-RU"/>
    </w:rPr>
  </w:style>
  <w:style w:type="character" w:customStyle="1" w:styleId="70">
    <w:name w:val="Заголовок 7 Знак"/>
    <w:link w:val="7"/>
    <w:rsid w:val="00BF6FEC"/>
    <w:rPr>
      <w:rFonts w:eastAsia="Times New Roman"/>
      <w:sz w:val="24"/>
      <w:szCs w:val="24"/>
      <w:lang w:val="x-none" w:eastAsia="ru-RU"/>
    </w:rPr>
  </w:style>
  <w:style w:type="paragraph" w:styleId="a3">
    <w:name w:val="Title"/>
    <w:basedOn w:val="a"/>
    <w:link w:val="a4"/>
    <w:qFormat/>
    <w:rsid w:val="00BF6FEC"/>
    <w:pPr>
      <w:spacing w:after="0" w:line="240" w:lineRule="auto"/>
      <w:jc w:val="center"/>
    </w:pPr>
    <w:rPr>
      <w:rFonts w:eastAsia="Times New Roman"/>
      <w:b/>
      <w:szCs w:val="20"/>
      <w:lang w:val="x-none" w:eastAsia="ru-RU"/>
    </w:rPr>
  </w:style>
  <w:style w:type="character" w:customStyle="1" w:styleId="a4">
    <w:name w:val="Название Знак"/>
    <w:link w:val="a3"/>
    <w:rsid w:val="00BF6FEC"/>
    <w:rPr>
      <w:rFonts w:eastAsia="Times New Roman"/>
      <w:b/>
      <w:szCs w:val="20"/>
      <w:lang w:val="x-none" w:eastAsia="ru-RU"/>
    </w:rPr>
  </w:style>
  <w:style w:type="paragraph" w:styleId="a5">
    <w:name w:val="Subtitle"/>
    <w:basedOn w:val="a"/>
    <w:link w:val="a6"/>
    <w:qFormat/>
    <w:rsid w:val="00BF6FEC"/>
    <w:pPr>
      <w:widowControl w:val="0"/>
      <w:spacing w:after="0" w:line="240" w:lineRule="auto"/>
      <w:jc w:val="center"/>
    </w:pPr>
    <w:rPr>
      <w:rFonts w:eastAsia="Times New Roman"/>
      <w:sz w:val="32"/>
      <w:szCs w:val="20"/>
      <w:lang w:eastAsia="x-none"/>
    </w:rPr>
  </w:style>
  <w:style w:type="character" w:customStyle="1" w:styleId="a6">
    <w:name w:val="Подзаголовок Знак"/>
    <w:link w:val="a5"/>
    <w:rsid w:val="00BF6FEC"/>
    <w:rPr>
      <w:rFonts w:eastAsia="Times New Roman"/>
      <w:sz w:val="32"/>
      <w:szCs w:val="20"/>
      <w:lang w:eastAsia="x-none"/>
    </w:rPr>
  </w:style>
  <w:style w:type="character" w:styleId="a7">
    <w:name w:val="Strong"/>
    <w:uiPriority w:val="22"/>
    <w:qFormat/>
    <w:rsid w:val="00BF6FEC"/>
    <w:rPr>
      <w:b/>
      <w:bCs/>
    </w:rPr>
  </w:style>
  <w:style w:type="character" w:styleId="a8">
    <w:name w:val="Emphasis"/>
    <w:uiPriority w:val="20"/>
    <w:qFormat/>
    <w:rsid w:val="00BF6FEC"/>
    <w:rPr>
      <w:i/>
      <w:iCs/>
    </w:rPr>
  </w:style>
  <w:style w:type="paragraph" w:styleId="a9">
    <w:name w:val="No Spacing"/>
    <w:uiPriority w:val="1"/>
    <w:qFormat/>
    <w:rsid w:val="00BF6FEC"/>
    <w:rPr>
      <w:rFonts w:eastAsia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BF6FEC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2B039-034E-4A69-A91B-CCD8A991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2992</Words>
  <Characters>1706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2016-11-08T06:11:00Z</dcterms:created>
  <dcterms:modified xsi:type="dcterms:W3CDTF">2016-11-08T06:39:00Z</dcterms:modified>
</cp:coreProperties>
</file>