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5E" w:rsidRPr="00DC1831" w:rsidRDefault="00594D5E" w:rsidP="00594D5E">
      <w:pPr>
        <w:tabs>
          <w:tab w:val="left" w:pos="4200"/>
        </w:tabs>
        <w:ind w:left="5664"/>
        <w:jc w:val="both"/>
        <w:rPr>
          <w:color w:val="000000"/>
          <w:sz w:val="28"/>
          <w:szCs w:val="28"/>
        </w:rPr>
      </w:pPr>
      <w:r w:rsidRPr="00DC1831">
        <w:rPr>
          <w:b/>
          <w:sz w:val="28"/>
          <w:szCs w:val="28"/>
        </w:rPr>
        <w:t>Затверджую:</w:t>
      </w:r>
    </w:p>
    <w:p w:rsidR="00594D5E" w:rsidRPr="00DC1831" w:rsidRDefault="00594D5E" w:rsidP="00594D5E">
      <w:pPr>
        <w:ind w:left="5664"/>
        <w:jc w:val="both"/>
        <w:rPr>
          <w:b/>
          <w:sz w:val="28"/>
          <w:szCs w:val="28"/>
        </w:rPr>
      </w:pPr>
      <w:r w:rsidRPr="00DC1831">
        <w:rPr>
          <w:b/>
          <w:sz w:val="28"/>
          <w:szCs w:val="28"/>
        </w:rPr>
        <w:t>Директор коледжу</w:t>
      </w:r>
    </w:p>
    <w:p w:rsidR="00594D5E" w:rsidRPr="00DC1831" w:rsidRDefault="00594D5E" w:rsidP="00594D5E">
      <w:pPr>
        <w:ind w:left="5664"/>
        <w:jc w:val="both"/>
        <w:rPr>
          <w:b/>
          <w:sz w:val="28"/>
          <w:szCs w:val="28"/>
        </w:rPr>
      </w:pPr>
      <w:r w:rsidRPr="00DC1831">
        <w:rPr>
          <w:b/>
          <w:sz w:val="28"/>
          <w:szCs w:val="28"/>
        </w:rPr>
        <w:t>___________ В.</w:t>
      </w:r>
      <w:r>
        <w:rPr>
          <w:b/>
          <w:sz w:val="28"/>
          <w:szCs w:val="28"/>
        </w:rPr>
        <w:t xml:space="preserve"> </w:t>
      </w:r>
      <w:r w:rsidRPr="00DC1831">
        <w:rPr>
          <w:b/>
          <w:sz w:val="28"/>
          <w:szCs w:val="28"/>
        </w:rPr>
        <w:t>В. Росоха</w:t>
      </w:r>
    </w:p>
    <w:p w:rsidR="00594D5E" w:rsidRPr="00DC1831" w:rsidRDefault="00594D5E" w:rsidP="00594D5E">
      <w:pPr>
        <w:ind w:left="5664"/>
        <w:jc w:val="both"/>
        <w:rPr>
          <w:b/>
          <w:sz w:val="28"/>
          <w:szCs w:val="28"/>
        </w:rPr>
      </w:pPr>
      <w:r w:rsidRPr="00DC1831">
        <w:rPr>
          <w:b/>
          <w:sz w:val="28"/>
          <w:szCs w:val="28"/>
          <w:lang w:val="ru-RU"/>
        </w:rPr>
        <w:t>“</w:t>
      </w:r>
      <w:r w:rsidRPr="00DC1831">
        <w:rPr>
          <w:b/>
          <w:sz w:val="28"/>
          <w:szCs w:val="28"/>
        </w:rPr>
        <w:t>___</w:t>
      </w:r>
      <w:r w:rsidRPr="00DC1831">
        <w:rPr>
          <w:b/>
          <w:sz w:val="28"/>
          <w:szCs w:val="28"/>
          <w:lang w:val="ru-RU"/>
        </w:rPr>
        <w:t>”</w:t>
      </w:r>
      <w:r w:rsidRPr="00DC1831">
        <w:rPr>
          <w:b/>
          <w:sz w:val="28"/>
          <w:szCs w:val="28"/>
        </w:rPr>
        <w:t xml:space="preserve"> __________ 201</w:t>
      </w:r>
      <w:r>
        <w:rPr>
          <w:b/>
          <w:sz w:val="28"/>
          <w:szCs w:val="28"/>
        </w:rPr>
        <w:t>8</w:t>
      </w:r>
      <w:r w:rsidRPr="00DC1831">
        <w:rPr>
          <w:b/>
          <w:sz w:val="28"/>
          <w:szCs w:val="28"/>
        </w:rPr>
        <w:t xml:space="preserve"> р.</w:t>
      </w: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b/>
          <w:sz w:val="28"/>
          <w:szCs w:val="28"/>
        </w:rPr>
      </w:pPr>
      <w:r w:rsidRPr="00DC1831">
        <w:rPr>
          <w:b/>
          <w:sz w:val="28"/>
          <w:szCs w:val="28"/>
        </w:rPr>
        <w:t>П</w:t>
      </w:r>
      <w:r w:rsidRPr="00381347">
        <w:rPr>
          <w:b/>
          <w:sz w:val="28"/>
          <w:szCs w:val="28"/>
          <w:lang w:val="ru-RU"/>
        </w:rPr>
        <w:t xml:space="preserve"> </w:t>
      </w:r>
      <w:r w:rsidRPr="00DC1831">
        <w:rPr>
          <w:b/>
          <w:sz w:val="28"/>
          <w:szCs w:val="28"/>
        </w:rPr>
        <w:t>Л</w:t>
      </w:r>
      <w:r w:rsidRPr="00381347">
        <w:rPr>
          <w:b/>
          <w:sz w:val="28"/>
          <w:szCs w:val="28"/>
          <w:lang w:val="ru-RU"/>
        </w:rPr>
        <w:t xml:space="preserve"> </w:t>
      </w:r>
      <w:r w:rsidRPr="00DC1831">
        <w:rPr>
          <w:b/>
          <w:sz w:val="28"/>
          <w:szCs w:val="28"/>
        </w:rPr>
        <w:t>А</w:t>
      </w:r>
      <w:r w:rsidRPr="00381347">
        <w:rPr>
          <w:b/>
          <w:sz w:val="28"/>
          <w:szCs w:val="28"/>
          <w:lang w:val="ru-RU"/>
        </w:rPr>
        <w:t xml:space="preserve"> </w:t>
      </w:r>
      <w:r w:rsidRPr="00DC1831">
        <w:rPr>
          <w:b/>
          <w:sz w:val="28"/>
          <w:szCs w:val="28"/>
        </w:rPr>
        <w:t>Н</w:t>
      </w:r>
    </w:p>
    <w:p w:rsidR="00594D5E" w:rsidRPr="00DC1831" w:rsidRDefault="00594D5E" w:rsidP="00594D5E">
      <w:pPr>
        <w:tabs>
          <w:tab w:val="left" w:pos="2835"/>
        </w:tabs>
        <w:jc w:val="center"/>
        <w:rPr>
          <w:b/>
          <w:sz w:val="28"/>
          <w:szCs w:val="28"/>
        </w:rPr>
      </w:pPr>
      <w:r w:rsidRPr="00DC1831">
        <w:rPr>
          <w:b/>
          <w:sz w:val="28"/>
          <w:szCs w:val="28"/>
        </w:rPr>
        <w:t>роботи бібліотеки</w:t>
      </w:r>
    </w:p>
    <w:p w:rsidR="00594D5E" w:rsidRPr="00DC1831" w:rsidRDefault="00594D5E" w:rsidP="00594D5E">
      <w:pPr>
        <w:tabs>
          <w:tab w:val="left" w:pos="2835"/>
        </w:tabs>
        <w:jc w:val="center"/>
        <w:rPr>
          <w:b/>
          <w:sz w:val="28"/>
          <w:szCs w:val="28"/>
        </w:rPr>
      </w:pPr>
      <w:r w:rsidRPr="00DC1831">
        <w:rPr>
          <w:b/>
          <w:sz w:val="28"/>
          <w:szCs w:val="28"/>
        </w:rPr>
        <w:t>Природничо-гуманітарного коледжу</w:t>
      </w:r>
    </w:p>
    <w:p w:rsidR="00594D5E" w:rsidRPr="00DC1831" w:rsidRDefault="00594D5E" w:rsidP="00594D5E">
      <w:pPr>
        <w:tabs>
          <w:tab w:val="left" w:pos="2835"/>
        </w:tabs>
        <w:jc w:val="center"/>
        <w:rPr>
          <w:b/>
          <w:sz w:val="28"/>
          <w:szCs w:val="28"/>
        </w:rPr>
      </w:pPr>
      <w:r w:rsidRPr="00DC1831">
        <w:rPr>
          <w:b/>
          <w:sz w:val="28"/>
          <w:szCs w:val="28"/>
        </w:rPr>
        <w:t>ДВНЗ «Ужгородський національний університет»</w:t>
      </w:r>
    </w:p>
    <w:p w:rsidR="00594D5E" w:rsidRPr="00DC1831" w:rsidRDefault="00594D5E" w:rsidP="00594D5E">
      <w:pPr>
        <w:tabs>
          <w:tab w:val="left" w:pos="2835"/>
        </w:tabs>
        <w:jc w:val="center"/>
        <w:rPr>
          <w:b/>
          <w:sz w:val="28"/>
          <w:szCs w:val="28"/>
        </w:rPr>
      </w:pPr>
      <w:r w:rsidRPr="00DC1831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8-2019 р.</w:t>
      </w: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rPr>
          <w:sz w:val="28"/>
          <w:szCs w:val="28"/>
          <w:lang w:val="ru-RU"/>
        </w:rPr>
      </w:pPr>
    </w:p>
    <w:p w:rsidR="00594D5E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Ужгород-2018</w:t>
      </w:r>
    </w:p>
    <w:p w:rsidR="00594D5E" w:rsidRDefault="00594D5E" w:rsidP="00594D5E">
      <w:pPr>
        <w:ind w:left="360"/>
      </w:pPr>
    </w:p>
    <w:p w:rsidR="00594D5E" w:rsidRDefault="00594D5E" w:rsidP="00594D5E">
      <w:pPr>
        <w:tabs>
          <w:tab w:val="left" w:pos="2835"/>
        </w:tabs>
        <w:ind w:firstLine="601"/>
        <w:jc w:val="both"/>
        <w:rPr>
          <w:sz w:val="28"/>
          <w:szCs w:val="28"/>
        </w:rPr>
      </w:pPr>
    </w:p>
    <w:p w:rsidR="00594D5E" w:rsidRDefault="00594D5E" w:rsidP="00594D5E">
      <w:pPr>
        <w:tabs>
          <w:tab w:val="left" w:pos="2835"/>
        </w:tabs>
        <w:ind w:firstLine="601"/>
        <w:jc w:val="both"/>
        <w:rPr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ind w:firstLine="601"/>
        <w:jc w:val="both"/>
        <w:rPr>
          <w:sz w:val="28"/>
          <w:szCs w:val="28"/>
        </w:rPr>
      </w:pPr>
      <w:r w:rsidRPr="00DC1831">
        <w:rPr>
          <w:sz w:val="28"/>
          <w:szCs w:val="28"/>
        </w:rPr>
        <w:t xml:space="preserve">Одним </w:t>
      </w:r>
      <w:r>
        <w:rPr>
          <w:sz w:val="28"/>
          <w:szCs w:val="28"/>
        </w:rPr>
        <w:t>і</w:t>
      </w:r>
      <w:r w:rsidRPr="00DC1831">
        <w:rPr>
          <w:sz w:val="28"/>
          <w:szCs w:val="28"/>
        </w:rPr>
        <w:t>з основних завдань бібліот</w:t>
      </w:r>
      <w:r>
        <w:rPr>
          <w:sz w:val="28"/>
          <w:szCs w:val="28"/>
        </w:rPr>
        <w:t>еки є забезпечення оперативного</w:t>
      </w:r>
      <w:r w:rsidRPr="00DC1831">
        <w:rPr>
          <w:sz w:val="28"/>
          <w:szCs w:val="28"/>
        </w:rPr>
        <w:t xml:space="preserve"> інформаційно-бібліотечного обслуговування користувачів.</w:t>
      </w:r>
    </w:p>
    <w:p w:rsidR="00594D5E" w:rsidRPr="00DC1831" w:rsidRDefault="00594D5E" w:rsidP="00594D5E">
      <w:pPr>
        <w:tabs>
          <w:tab w:val="left" w:pos="2835"/>
        </w:tabs>
        <w:ind w:firstLine="600"/>
        <w:rPr>
          <w:b/>
          <w:sz w:val="28"/>
          <w:szCs w:val="28"/>
        </w:rPr>
      </w:pPr>
    </w:p>
    <w:p w:rsidR="00594D5E" w:rsidRPr="00DC1831" w:rsidRDefault="00594D5E" w:rsidP="00594D5E">
      <w:pPr>
        <w:tabs>
          <w:tab w:val="left" w:pos="2835"/>
        </w:tabs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напрямки  роботи бібліотеки Природничо-гуманітарного коледжу</w:t>
      </w:r>
      <w:r w:rsidRPr="00DC1831">
        <w:rPr>
          <w:b/>
          <w:sz w:val="28"/>
          <w:szCs w:val="28"/>
        </w:rPr>
        <w:t>:</w:t>
      </w:r>
    </w:p>
    <w:p w:rsidR="00594D5E" w:rsidRPr="00DC1831" w:rsidRDefault="00594D5E" w:rsidP="00594D5E">
      <w:pPr>
        <w:tabs>
          <w:tab w:val="left" w:pos="2835"/>
        </w:tabs>
        <w:ind w:firstLine="600"/>
        <w:jc w:val="both"/>
        <w:rPr>
          <w:sz w:val="28"/>
          <w:szCs w:val="28"/>
        </w:rPr>
      </w:pPr>
    </w:p>
    <w:p w:rsidR="00594D5E" w:rsidRPr="00DC1831" w:rsidRDefault="00594D5E" w:rsidP="00594D5E">
      <w:pPr>
        <w:numPr>
          <w:ilvl w:val="0"/>
          <w:numId w:val="3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надання допомоги студентам </w:t>
      </w:r>
      <w:r w:rsidRPr="00DC1831">
        <w:rPr>
          <w:sz w:val="28"/>
          <w:szCs w:val="28"/>
        </w:rPr>
        <w:t xml:space="preserve"> в освоєнні навчальних програм та </w:t>
      </w:r>
    </w:p>
    <w:p w:rsidR="00594D5E" w:rsidRPr="00DC1831" w:rsidRDefault="00594D5E" w:rsidP="00594D5E">
      <w:p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1831">
        <w:rPr>
          <w:sz w:val="28"/>
          <w:szCs w:val="28"/>
        </w:rPr>
        <w:t xml:space="preserve">оволодінні майбутніми професіями;  </w:t>
      </w:r>
    </w:p>
    <w:p w:rsidR="00594D5E" w:rsidRPr="00DC1831" w:rsidRDefault="00594D5E" w:rsidP="00594D5E">
      <w:pPr>
        <w:numPr>
          <w:ilvl w:val="0"/>
          <w:numId w:val="3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1831">
        <w:rPr>
          <w:sz w:val="28"/>
          <w:szCs w:val="28"/>
        </w:rPr>
        <w:t>прияння роз</w:t>
      </w:r>
      <w:r>
        <w:rPr>
          <w:sz w:val="28"/>
          <w:szCs w:val="28"/>
        </w:rPr>
        <w:t>витку та розширенню інтересів і</w:t>
      </w:r>
      <w:r w:rsidRPr="00DC1831">
        <w:rPr>
          <w:sz w:val="28"/>
          <w:szCs w:val="28"/>
        </w:rPr>
        <w:t xml:space="preserve"> здібностей студентів;</w:t>
      </w:r>
    </w:p>
    <w:p w:rsidR="00594D5E" w:rsidRPr="00DC1831" w:rsidRDefault="00594D5E" w:rsidP="00594D5E">
      <w:pPr>
        <w:numPr>
          <w:ilvl w:val="0"/>
          <w:numId w:val="3"/>
        </w:numPr>
        <w:tabs>
          <w:tab w:val="left" w:pos="2835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Pr="00DC1831">
        <w:rPr>
          <w:sz w:val="28"/>
          <w:szCs w:val="28"/>
        </w:rPr>
        <w:t>найомство з основами бібліографії;</w:t>
      </w:r>
    </w:p>
    <w:p w:rsidR="00594D5E" w:rsidRPr="00DC1831" w:rsidRDefault="00594D5E" w:rsidP="00594D5E">
      <w:pPr>
        <w:numPr>
          <w:ilvl w:val="0"/>
          <w:numId w:val="3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C1831">
        <w:rPr>
          <w:sz w:val="28"/>
          <w:szCs w:val="28"/>
        </w:rPr>
        <w:t>прияння вихованню гармонійної, морально досконалої особистості, свідомої свого громадя</w:t>
      </w:r>
      <w:r>
        <w:rPr>
          <w:sz w:val="28"/>
          <w:szCs w:val="28"/>
        </w:rPr>
        <w:t xml:space="preserve">нського обов’язку та відкритої </w:t>
      </w:r>
      <w:r w:rsidRPr="00DC1831">
        <w:rPr>
          <w:sz w:val="28"/>
          <w:szCs w:val="28"/>
        </w:rPr>
        <w:t>до інтелектуального і творчого розвитку;</w:t>
      </w:r>
    </w:p>
    <w:p w:rsidR="00594D5E" w:rsidRPr="00DC1831" w:rsidRDefault="00594D5E" w:rsidP="00594D5E">
      <w:pPr>
        <w:numPr>
          <w:ilvl w:val="0"/>
          <w:numId w:val="3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C1831">
        <w:rPr>
          <w:sz w:val="28"/>
          <w:szCs w:val="28"/>
        </w:rPr>
        <w:t xml:space="preserve">рищеплення і зміцнення інтересу та любові до книги;          </w:t>
      </w:r>
    </w:p>
    <w:p w:rsidR="00594D5E" w:rsidRPr="00DC1831" w:rsidRDefault="00594D5E" w:rsidP="00594D5E">
      <w:pPr>
        <w:numPr>
          <w:ilvl w:val="0"/>
          <w:numId w:val="3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1831">
        <w:rPr>
          <w:sz w:val="28"/>
          <w:szCs w:val="28"/>
        </w:rPr>
        <w:t xml:space="preserve">авчання орієнтуватися та самостійно працювати над книгою; </w:t>
      </w:r>
    </w:p>
    <w:p w:rsidR="00594D5E" w:rsidRDefault="00594D5E" w:rsidP="00594D5E">
      <w:pPr>
        <w:numPr>
          <w:ilvl w:val="0"/>
          <w:numId w:val="3"/>
        </w:numPr>
        <w:tabs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C1831">
        <w:rPr>
          <w:sz w:val="28"/>
          <w:szCs w:val="28"/>
        </w:rPr>
        <w:t>опомога викладацькому складові в поліпшенні на</w:t>
      </w:r>
      <w:r>
        <w:rPr>
          <w:sz w:val="28"/>
          <w:szCs w:val="28"/>
        </w:rPr>
        <w:t>вчального процесу,  продовжування</w:t>
      </w:r>
      <w:r w:rsidRPr="00DC1831">
        <w:rPr>
          <w:sz w:val="28"/>
          <w:szCs w:val="28"/>
        </w:rPr>
        <w:t xml:space="preserve"> формування книжкового фонду.</w:t>
      </w:r>
    </w:p>
    <w:p w:rsidR="00594D5E" w:rsidRPr="008F79A0" w:rsidRDefault="00594D5E" w:rsidP="00594D5E">
      <w:pPr>
        <w:tabs>
          <w:tab w:val="left" w:pos="2835"/>
        </w:tabs>
        <w:ind w:left="600"/>
        <w:jc w:val="both"/>
        <w:rPr>
          <w:b/>
          <w:sz w:val="28"/>
          <w:szCs w:val="28"/>
          <w:u w:val="single"/>
          <w:lang w:val="ru-RU"/>
        </w:rPr>
      </w:pPr>
    </w:p>
    <w:p w:rsidR="00594D5E" w:rsidRDefault="00594D5E" w:rsidP="00594D5E">
      <w:pPr>
        <w:tabs>
          <w:tab w:val="left" w:pos="2835"/>
        </w:tabs>
        <w:ind w:left="600"/>
        <w:jc w:val="center"/>
        <w:rPr>
          <w:b/>
          <w:sz w:val="28"/>
          <w:szCs w:val="28"/>
          <w:u w:val="single"/>
          <w:lang w:val="en-US"/>
        </w:rPr>
      </w:pPr>
      <w:r w:rsidRPr="00DC1831">
        <w:rPr>
          <w:b/>
          <w:sz w:val="28"/>
          <w:szCs w:val="28"/>
          <w:u w:val="single"/>
        </w:rPr>
        <w:t>Формування та збереження бібліотечного фонду</w:t>
      </w:r>
    </w:p>
    <w:p w:rsidR="00594D5E" w:rsidRDefault="00594D5E" w:rsidP="00594D5E">
      <w:pPr>
        <w:tabs>
          <w:tab w:val="left" w:pos="2835"/>
        </w:tabs>
        <w:ind w:left="600"/>
        <w:jc w:val="center"/>
        <w:rPr>
          <w:b/>
          <w:sz w:val="28"/>
          <w:szCs w:val="28"/>
          <w:u w:val="single"/>
          <w:lang w:val="en-US"/>
        </w:rPr>
      </w:pPr>
    </w:p>
    <w:tbl>
      <w:tblPr>
        <w:tblW w:w="9147" w:type="dxa"/>
        <w:jc w:val="center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723"/>
        <w:gridCol w:w="1794"/>
        <w:gridCol w:w="1988"/>
      </w:tblGrid>
      <w:tr w:rsidR="00594D5E" w:rsidRPr="005E219B" w:rsidTr="00613C18">
        <w:trPr>
          <w:jc w:val="center"/>
        </w:trPr>
        <w:tc>
          <w:tcPr>
            <w:tcW w:w="642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№</w:t>
            </w:r>
          </w:p>
        </w:tc>
        <w:tc>
          <w:tcPr>
            <w:tcW w:w="472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Назва заходу</w:t>
            </w:r>
          </w:p>
        </w:tc>
        <w:tc>
          <w:tcPr>
            <w:tcW w:w="1794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Дата проведення</w:t>
            </w:r>
          </w:p>
        </w:tc>
        <w:tc>
          <w:tcPr>
            <w:tcW w:w="1988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E219B">
              <w:rPr>
                <w:sz w:val="28"/>
                <w:szCs w:val="28"/>
              </w:rPr>
              <w:t>Відп</w:t>
            </w:r>
            <w:proofErr w:type="spellEnd"/>
            <w:r w:rsidRPr="005E219B">
              <w:rPr>
                <w:sz w:val="28"/>
                <w:szCs w:val="28"/>
              </w:rPr>
              <w:t>. особа</w:t>
            </w:r>
          </w:p>
        </w:tc>
      </w:tr>
      <w:tr w:rsidR="00594D5E" w:rsidRPr="005E219B" w:rsidTr="00613C18">
        <w:trPr>
          <w:jc w:val="center"/>
        </w:trPr>
        <w:tc>
          <w:tcPr>
            <w:tcW w:w="642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1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3309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Комплектування фонду: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придбання друкованих видань;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запис у книгу обліку бібліотечного фонду; 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E219B">
              <w:rPr>
                <w:sz w:val="28"/>
                <w:szCs w:val="28"/>
              </w:rPr>
              <w:t>запис в інвентарну книгу;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прийняття та штемпелювання нових надходжень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4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8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594D5E" w:rsidRPr="005E219B" w:rsidTr="00613C18">
        <w:trPr>
          <w:jc w:val="center"/>
        </w:trPr>
        <w:tc>
          <w:tcPr>
            <w:tcW w:w="642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1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Ведення журналу реєстрації заміни загублених  книг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94" w:type="dxa"/>
            <w:shd w:val="clear" w:color="auto" w:fill="auto"/>
          </w:tcPr>
          <w:p w:rsidR="00594D5E" w:rsidRPr="008A4D4A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Грудень</w:t>
            </w:r>
            <w:r>
              <w:rPr>
                <w:sz w:val="28"/>
                <w:szCs w:val="28"/>
              </w:rPr>
              <w:t xml:space="preserve"> 2018</w:t>
            </w:r>
          </w:p>
        </w:tc>
        <w:tc>
          <w:tcPr>
            <w:tcW w:w="1988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Працівники бібліотеки</w:t>
            </w:r>
          </w:p>
        </w:tc>
      </w:tr>
      <w:tr w:rsidR="00594D5E" w:rsidRPr="005E219B" w:rsidTr="00613C18">
        <w:trPr>
          <w:jc w:val="center"/>
        </w:trPr>
        <w:tc>
          <w:tcPr>
            <w:tcW w:w="642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1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Списання літератури з фонду бібліотеки: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складання акта</w:t>
            </w:r>
            <w:r w:rsidRPr="005E219B"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вилучення книг з фонду бібліотеки;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погашення інвентарних номерів.</w:t>
            </w:r>
          </w:p>
        </w:tc>
        <w:tc>
          <w:tcPr>
            <w:tcW w:w="1794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Січень</w:t>
            </w:r>
            <w:r>
              <w:rPr>
                <w:sz w:val="28"/>
                <w:szCs w:val="28"/>
              </w:rPr>
              <w:t xml:space="preserve"> 2019</w:t>
            </w: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8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594D5E" w:rsidRPr="005E219B" w:rsidTr="00613C18">
        <w:trPr>
          <w:jc w:val="center"/>
        </w:trPr>
        <w:tc>
          <w:tcPr>
            <w:tcW w:w="642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1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Збереження фонду бібліотеки: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5E219B">
              <w:rPr>
                <w:sz w:val="28"/>
                <w:szCs w:val="28"/>
              </w:rPr>
              <w:t>перевірка правильності розміщення примірників у фонді;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продовження редагування шифру видань згідно з ББК;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ремонт книг.</w:t>
            </w:r>
          </w:p>
        </w:tc>
        <w:tc>
          <w:tcPr>
            <w:tcW w:w="1794" w:type="dxa"/>
            <w:shd w:val="clear" w:color="auto" w:fill="auto"/>
          </w:tcPr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Січень</w:t>
            </w:r>
            <w:r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1988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Працівники бібліотеки</w:t>
            </w:r>
          </w:p>
        </w:tc>
      </w:tr>
      <w:tr w:rsidR="00594D5E" w:rsidRPr="005E219B" w:rsidTr="00613C18">
        <w:trPr>
          <w:jc w:val="center"/>
        </w:trPr>
        <w:tc>
          <w:tcPr>
            <w:tcW w:w="642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1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E219B">
              <w:rPr>
                <w:sz w:val="28"/>
                <w:szCs w:val="28"/>
              </w:rPr>
              <w:t>роведення Тижневика повернутої книги.</w:t>
            </w:r>
          </w:p>
        </w:tc>
        <w:tc>
          <w:tcPr>
            <w:tcW w:w="1794" w:type="dxa"/>
            <w:shd w:val="clear" w:color="auto" w:fill="auto"/>
          </w:tcPr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Лютий</w:t>
            </w:r>
            <w:r>
              <w:rPr>
                <w:sz w:val="28"/>
                <w:szCs w:val="28"/>
              </w:rPr>
              <w:t xml:space="preserve"> 2019</w:t>
            </w:r>
          </w:p>
        </w:tc>
        <w:tc>
          <w:tcPr>
            <w:tcW w:w="1988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594D5E" w:rsidRPr="005E219B" w:rsidTr="00613C18">
        <w:trPr>
          <w:jc w:val="center"/>
        </w:trPr>
        <w:tc>
          <w:tcPr>
            <w:tcW w:w="642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1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Передплата нових видань.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Працівники бібліотеки</w:t>
            </w:r>
          </w:p>
        </w:tc>
      </w:tr>
      <w:tr w:rsidR="00594D5E" w:rsidRPr="005E219B" w:rsidTr="00613C18">
        <w:trPr>
          <w:jc w:val="center"/>
        </w:trPr>
        <w:tc>
          <w:tcPr>
            <w:tcW w:w="642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1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23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Бібліографічне опрацювання бібліотечного фонду: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Pr="005E219B">
              <w:rPr>
                <w:sz w:val="28"/>
                <w:szCs w:val="28"/>
              </w:rPr>
              <w:t>здійснення поточної роботи щодо алфавітного каталогу;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редагування алфавітного каталогу.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Січень </w:t>
            </w: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Грудень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</w:tbl>
    <w:p w:rsidR="00594D5E" w:rsidRDefault="00594D5E" w:rsidP="00594D5E">
      <w:pPr>
        <w:tabs>
          <w:tab w:val="left" w:pos="2835"/>
        </w:tabs>
        <w:ind w:left="600"/>
        <w:jc w:val="center"/>
        <w:rPr>
          <w:sz w:val="28"/>
          <w:szCs w:val="28"/>
        </w:rPr>
      </w:pPr>
    </w:p>
    <w:p w:rsidR="00594D5E" w:rsidRDefault="00594D5E" w:rsidP="00594D5E">
      <w:pPr>
        <w:tabs>
          <w:tab w:val="left" w:pos="2835"/>
        </w:tabs>
        <w:ind w:left="600"/>
        <w:jc w:val="center"/>
        <w:rPr>
          <w:b/>
          <w:sz w:val="28"/>
          <w:szCs w:val="28"/>
          <w:u w:val="single"/>
        </w:rPr>
      </w:pPr>
      <w:r w:rsidRPr="00262077">
        <w:rPr>
          <w:b/>
          <w:sz w:val="28"/>
          <w:szCs w:val="28"/>
          <w:u w:val="single"/>
        </w:rPr>
        <w:t>Навчально-методична робота бібліотеки</w:t>
      </w:r>
    </w:p>
    <w:p w:rsidR="00594D5E" w:rsidRDefault="00594D5E" w:rsidP="00594D5E">
      <w:pPr>
        <w:tabs>
          <w:tab w:val="left" w:pos="2835"/>
        </w:tabs>
        <w:ind w:left="600"/>
        <w:jc w:val="center"/>
        <w:rPr>
          <w:b/>
          <w:sz w:val="28"/>
          <w:szCs w:val="28"/>
          <w:u w:val="single"/>
        </w:rPr>
      </w:pPr>
    </w:p>
    <w:tbl>
      <w:tblPr>
        <w:tblW w:w="8988" w:type="dxa"/>
        <w:jc w:val="center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4593"/>
        <w:gridCol w:w="1838"/>
        <w:gridCol w:w="1933"/>
      </w:tblGrid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№</w:t>
            </w: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Назва заходу</w:t>
            </w: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Дата проведення</w:t>
            </w: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E219B">
              <w:rPr>
                <w:sz w:val="28"/>
                <w:szCs w:val="28"/>
              </w:rPr>
              <w:t>Відп</w:t>
            </w:r>
            <w:proofErr w:type="spellEnd"/>
            <w:r w:rsidRPr="005E219B">
              <w:rPr>
                <w:sz w:val="28"/>
                <w:szCs w:val="28"/>
              </w:rPr>
              <w:t>. особа</w:t>
            </w:r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Створення поточних інформаційних списків для викладачів «Нові надходження».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Обговорення потреб навчально-методичної літератури із головами ЦК.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Висвітлення інформації на сайті.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Ознайомлення викладачів із каталогами видавництв</w:t>
            </w:r>
            <w:r>
              <w:rPr>
                <w:sz w:val="28"/>
                <w:szCs w:val="28"/>
              </w:rPr>
              <w:t>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851242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E219B">
              <w:rPr>
                <w:sz w:val="28"/>
                <w:szCs w:val="28"/>
              </w:rPr>
              <w:t xml:space="preserve">часть у наповненні системи електронного навчання системи </w:t>
            </w:r>
            <w:r w:rsidRPr="005E219B">
              <w:rPr>
                <w:sz w:val="28"/>
                <w:szCs w:val="28"/>
                <w:lang w:val="en-US"/>
              </w:rPr>
              <w:t>MOODEL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3E03FD" w:rsidRDefault="00594D5E" w:rsidP="00613C18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3E03FD">
              <w:rPr>
                <w:b/>
                <w:sz w:val="28"/>
                <w:szCs w:val="28"/>
              </w:rPr>
              <w:t>Підготовка матеріалів до акредитаційної справи  спеціальності «</w:t>
            </w:r>
            <w:r>
              <w:rPr>
                <w:b/>
                <w:sz w:val="28"/>
                <w:szCs w:val="28"/>
              </w:rPr>
              <w:t>Фінанси і кредит</w:t>
            </w:r>
            <w:r w:rsidRPr="003E03FD">
              <w:rPr>
                <w:b/>
                <w:sz w:val="28"/>
                <w:szCs w:val="28"/>
              </w:rPr>
              <w:t>».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Оформлення рекомендаційних 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списків навчальної літератури для спеціальностей коледжу: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–  «</w:t>
            </w:r>
            <w:r w:rsidRPr="005E219B">
              <w:rPr>
                <w:sz w:val="28"/>
                <w:szCs w:val="28"/>
              </w:rPr>
              <w:t xml:space="preserve">Фінанси, банківська справа та </w:t>
            </w:r>
            <w:r>
              <w:rPr>
                <w:sz w:val="28"/>
                <w:szCs w:val="28"/>
              </w:rPr>
              <w:t>страхування»;</w:t>
            </w: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 «</w:t>
            </w:r>
            <w:r w:rsidRPr="005E219B">
              <w:rPr>
                <w:sz w:val="28"/>
                <w:szCs w:val="28"/>
              </w:rPr>
              <w:t>Геодезія та землеустрій</w:t>
            </w:r>
            <w:r>
              <w:rPr>
                <w:sz w:val="28"/>
                <w:szCs w:val="28"/>
                <w:lang w:val="ru-RU"/>
              </w:rPr>
              <w:t>»</w:t>
            </w:r>
            <w:r w:rsidRPr="005E219B"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E219B">
              <w:rPr>
                <w:sz w:val="28"/>
                <w:szCs w:val="28"/>
              </w:rPr>
              <w:t>«Облік і оподаткування</w:t>
            </w:r>
            <w:r>
              <w:rPr>
                <w:sz w:val="28"/>
                <w:szCs w:val="28"/>
                <w:lang w:val="ru-RU"/>
              </w:rPr>
              <w:t>»</w:t>
            </w:r>
            <w:r w:rsidRPr="005E219B"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E219B">
              <w:rPr>
                <w:sz w:val="28"/>
                <w:szCs w:val="28"/>
              </w:rPr>
              <w:t>«Будівництво та експлуатація будівель і споруд»;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E219B">
              <w:rPr>
                <w:sz w:val="28"/>
                <w:szCs w:val="28"/>
              </w:rPr>
              <w:t>«Право</w:t>
            </w:r>
            <w:r>
              <w:rPr>
                <w:sz w:val="28"/>
                <w:szCs w:val="28"/>
                <w:lang w:val="ru-RU"/>
              </w:rPr>
              <w:t>»</w:t>
            </w:r>
            <w:r w:rsidRPr="005E219B"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E219B">
              <w:rPr>
                <w:sz w:val="28"/>
                <w:szCs w:val="28"/>
              </w:rPr>
              <w:t>«Інженерія програмного забезпечення</w:t>
            </w:r>
            <w:r>
              <w:rPr>
                <w:sz w:val="28"/>
                <w:szCs w:val="28"/>
                <w:lang w:val="ru-RU"/>
              </w:rPr>
              <w:t>»</w:t>
            </w:r>
            <w:r w:rsidRPr="005E219B"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«Туризм».</w:t>
            </w: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Січень – Квітень</w:t>
            </w: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Здійснення інформаційної підтримки тижневиків наук</w:t>
            </w:r>
            <w:r>
              <w:rPr>
                <w:sz w:val="28"/>
                <w:szCs w:val="28"/>
              </w:rPr>
              <w:t>.</w:t>
            </w:r>
            <w:r w:rsidRPr="005E21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B84D7D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добірок і</w:t>
            </w:r>
            <w:r w:rsidRPr="005E219B">
              <w:rPr>
                <w:sz w:val="28"/>
                <w:szCs w:val="28"/>
              </w:rPr>
              <w:t xml:space="preserve"> бібліографії матеріалів для виховних заходів.</w:t>
            </w: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Працівники бібліотеки</w:t>
            </w:r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Створення фонду методичних матеріалів для проведення виховних заходів в </w:t>
            </w:r>
            <w:proofErr w:type="spellStart"/>
            <w:r w:rsidRPr="005E219B">
              <w:rPr>
                <w:sz w:val="28"/>
                <w:szCs w:val="28"/>
              </w:rPr>
              <w:t>академгрупах</w:t>
            </w:r>
            <w:proofErr w:type="spellEnd"/>
            <w:r w:rsidRPr="005E219B">
              <w:rPr>
                <w:sz w:val="28"/>
                <w:szCs w:val="28"/>
              </w:rPr>
              <w:t xml:space="preserve"> «На допомогу кураторові»</w:t>
            </w:r>
            <w:r>
              <w:rPr>
                <w:sz w:val="28"/>
                <w:szCs w:val="28"/>
              </w:rPr>
              <w:t xml:space="preserve"> </w:t>
            </w:r>
            <w:r w:rsidRPr="005E219B">
              <w:rPr>
                <w:sz w:val="28"/>
                <w:szCs w:val="28"/>
              </w:rPr>
              <w:t>(відповідно до  плану виховної роботи коледжу)</w:t>
            </w: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Січень –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Г</w:t>
            </w:r>
            <w:r w:rsidRPr="005E219B">
              <w:rPr>
                <w:sz w:val="28"/>
                <w:szCs w:val="28"/>
              </w:rPr>
              <w:t>рудень</w:t>
            </w: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5E219B">
              <w:rPr>
                <w:b/>
                <w:sz w:val="28"/>
                <w:szCs w:val="28"/>
              </w:rPr>
              <w:t>Вироблення спільних заходів із Студентським науковим товариством для залучення студентів до науково-пошукової діяльності: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бібліографічна допомога читачам</w:t>
            </w:r>
            <w:r w:rsidRPr="005E219B"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консультація щодо підбору літератури до наукових робіт</w:t>
            </w:r>
            <w:r w:rsidRPr="005E219B"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забезпечення наукових конференцій, олімпіад та інших заходів необхідною літературою, виставковим матеріалом тощо.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jc w:val="center"/>
              <w:rPr>
                <w:sz w:val="28"/>
                <w:szCs w:val="28"/>
                <w:lang w:val="ru-RU"/>
              </w:rPr>
            </w:pPr>
            <w:r w:rsidRPr="005E219B">
              <w:rPr>
                <w:sz w:val="28"/>
                <w:szCs w:val="28"/>
              </w:rPr>
              <w:t>Протягом навчального року</w:t>
            </w: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  <w:proofErr w:type="spellStart"/>
            <w:r w:rsidRPr="005E219B">
              <w:rPr>
                <w:sz w:val="28"/>
                <w:szCs w:val="28"/>
                <w:lang w:val="ru-RU"/>
              </w:rPr>
              <w:t>Працівники</w:t>
            </w:r>
            <w:proofErr w:type="spellEnd"/>
            <w:r w:rsidRPr="005E219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E219B">
              <w:rPr>
                <w:sz w:val="28"/>
                <w:szCs w:val="28"/>
                <w:lang w:val="ru-RU"/>
              </w:rPr>
              <w:t>бібліотеки</w:t>
            </w:r>
            <w:proofErr w:type="spellEnd"/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b/>
                <w:sz w:val="28"/>
                <w:szCs w:val="28"/>
              </w:rPr>
              <w:t>Профорієнтаційна робота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участь у підготовці до </w:t>
            </w:r>
            <w:r>
              <w:rPr>
                <w:sz w:val="28"/>
                <w:szCs w:val="28"/>
              </w:rPr>
              <w:t>обласних олімпіад для учнів ЗОШ;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Pr="005E219B">
              <w:rPr>
                <w:sz w:val="28"/>
                <w:szCs w:val="28"/>
              </w:rPr>
              <w:t xml:space="preserve"> створення фонду актуальних матеріалів із конкурсних предметів для підготовки </w:t>
            </w:r>
            <w:proofErr w:type="spellStart"/>
            <w:r>
              <w:rPr>
                <w:sz w:val="28"/>
                <w:szCs w:val="28"/>
              </w:rPr>
              <w:t>олімпіадних</w:t>
            </w:r>
            <w:proofErr w:type="spellEnd"/>
            <w:r w:rsidRPr="005E219B">
              <w:rPr>
                <w:sz w:val="28"/>
                <w:szCs w:val="28"/>
              </w:rPr>
              <w:t xml:space="preserve"> завдань; 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  <w:r w:rsidRPr="005E219B">
              <w:rPr>
                <w:sz w:val="28"/>
                <w:szCs w:val="28"/>
              </w:rPr>
              <w:t xml:space="preserve"> підготовка тематичних виставок до предметних олімпіад:</w:t>
            </w:r>
          </w:p>
          <w:p w:rsidR="00594D5E" w:rsidRPr="005E219B" w:rsidRDefault="00594D5E" w:rsidP="00594D5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математика,</w:t>
            </w:r>
          </w:p>
          <w:p w:rsidR="00594D5E" w:rsidRPr="005E219B" w:rsidRDefault="00594D5E" w:rsidP="00594D5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інформатика,</w:t>
            </w:r>
          </w:p>
          <w:p w:rsidR="00594D5E" w:rsidRPr="005E219B" w:rsidRDefault="00594D5E" w:rsidP="00594D5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правознавство,</w:t>
            </w:r>
          </w:p>
          <w:p w:rsidR="00594D5E" w:rsidRDefault="00594D5E" w:rsidP="00594D5E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краєзнавство та конкурсів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творчих проектів </w:t>
            </w:r>
            <w:r>
              <w:rPr>
                <w:sz w:val="28"/>
                <w:szCs w:val="28"/>
              </w:rPr>
              <w:t>зі спеціальностей «Фінанси, банківська справа та страхування», «Геодезія та землеустрій» – «Земля – наш дім», «Будівництво та цивільна інженерія» – «Будинок моєї мрії».</w:t>
            </w:r>
          </w:p>
        </w:tc>
        <w:tc>
          <w:tcPr>
            <w:tcW w:w="1838" w:type="dxa"/>
            <w:shd w:val="clear" w:color="auto" w:fill="auto"/>
          </w:tcPr>
          <w:p w:rsidR="00594D5E" w:rsidRPr="00FD2C7F" w:rsidRDefault="00594D5E" w:rsidP="00613C18">
            <w:pPr>
              <w:rPr>
                <w:sz w:val="28"/>
                <w:szCs w:val="28"/>
              </w:rPr>
            </w:pPr>
          </w:p>
          <w:p w:rsidR="00594D5E" w:rsidRPr="00FD2C7F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Протягом року</w:t>
            </w: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Протягом року</w:t>
            </w: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Грудень </w:t>
            </w:r>
            <w:r w:rsidRPr="005E219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8,</w:t>
            </w: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 2019,</w:t>
            </w: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 2019,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Квітень 2019</w:t>
            </w: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5E219B">
              <w:rPr>
                <w:b/>
                <w:sz w:val="28"/>
                <w:szCs w:val="28"/>
              </w:rPr>
              <w:t>Масові форми інформування користувачів: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 </w:t>
            </w:r>
            <w:r w:rsidRPr="005E219B">
              <w:rPr>
                <w:sz w:val="28"/>
                <w:szCs w:val="28"/>
              </w:rPr>
              <w:t>книжкова виставка</w:t>
            </w:r>
            <w:r>
              <w:rPr>
                <w:sz w:val="28"/>
                <w:szCs w:val="28"/>
              </w:rPr>
              <w:t>, присвячена Всесвітньому дню туризму, «</w:t>
            </w:r>
            <w:r w:rsidRPr="001958B1">
              <w:rPr>
                <w:bCs/>
                <w:sz w:val="28"/>
                <w:szCs w:val="28"/>
              </w:rPr>
              <w:t>Туризм</w:t>
            </w:r>
            <w:r w:rsidRPr="001958B1">
              <w:rPr>
                <w:sz w:val="28"/>
                <w:szCs w:val="28"/>
              </w:rPr>
              <w:t> – запорука пізнання культур»;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5E219B">
              <w:rPr>
                <w:sz w:val="28"/>
                <w:szCs w:val="28"/>
              </w:rPr>
              <w:t>інформаційно-тематичний огляд літера</w:t>
            </w:r>
            <w:r>
              <w:rPr>
                <w:sz w:val="28"/>
                <w:szCs w:val="28"/>
              </w:rPr>
              <w:t>тури до Дня юриста України. «П</w:t>
            </w:r>
            <w:r w:rsidRPr="001958B1">
              <w:rPr>
                <w:sz w:val="28"/>
                <w:szCs w:val="28"/>
              </w:rPr>
              <w:t xml:space="preserve">рофесійна </w:t>
            </w:r>
            <w:proofErr w:type="spellStart"/>
            <w:r w:rsidRPr="001958B1">
              <w:rPr>
                <w:sz w:val="28"/>
                <w:szCs w:val="28"/>
              </w:rPr>
              <w:t>етика </w:t>
            </w:r>
            <w:r w:rsidRPr="001958B1">
              <w:rPr>
                <w:bCs/>
                <w:sz w:val="28"/>
                <w:szCs w:val="28"/>
              </w:rPr>
              <w:t>юри</w:t>
            </w:r>
            <w:proofErr w:type="spellEnd"/>
            <w:r w:rsidRPr="001958B1">
              <w:rPr>
                <w:bCs/>
                <w:sz w:val="28"/>
                <w:szCs w:val="28"/>
              </w:rPr>
              <w:t>ста</w:t>
            </w:r>
            <w:r w:rsidRPr="001958B1">
              <w:rPr>
                <w:sz w:val="28"/>
                <w:szCs w:val="28"/>
              </w:rPr>
              <w:t> та службовий етикет»;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 Книжкова поличка до Всесвітнього дня боротьби зі </w:t>
            </w:r>
            <w:proofErr w:type="spellStart"/>
            <w:r>
              <w:rPr>
                <w:sz w:val="28"/>
                <w:szCs w:val="28"/>
              </w:rPr>
              <w:t>СНІДом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виставка-</w:t>
            </w:r>
            <w:r w:rsidRPr="005E219B">
              <w:rPr>
                <w:sz w:val="28"/>
                <w:szCs w:val="28"/>
              </w:rPr>
              <w:t>нагадування до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Міжнародного дня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 w:rsidRPr="006710D4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яті жертв Голокосту «Голокост – трагедія ХХ століття»;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</w:t>
            </w:r>
            <w:r w:rsidRPr="005E219B">
              <w:rPr>
                <w:sz w:val="28"/>
                <w:szCs w:val="28"/>
              </w:rPr>
              <w:t>інформаційна поличка до Міжнародного дня рідної мови</w:t>
            </w:r>
          </w:p>
          <w:p w:rsidR="00594D5E" w:rsidRPr="005E219B" w:rsidRDefault="00594D5E" w:rsidP="00613C1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«Краса і </w:t>
            </w:r>
            <w:proofErr w:type="spellStart"/>
            <w:r>
              <w:rPr>
                <w:sz w:val="28"/>
                <w:szCs w:val="28"/>
                <w:lang w:val="ru-RU"/>
              </w:rPr>
              <w:t>велич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українського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слова»;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</w:t>
            </w:r>
            <w:r w:rsidRPr="005E219B">
              <w:rPr>
                <w:sz w:val="28"/>
                <w:szCs w:val="28"/>
              </w:rPr>
              <w:t>вист</w:t>
            </w:r>
            <w:r>
              <w:rPr>
                <w:sz w:val="28"/>
                <w:szCs w:val="28"/>
              </w:rPr>
              <w:t>авка-вшанування до дня народження Т.Г. Шевченка «Гордість українського народу</w:t>
            </w:r>
            <w:r w:rsidRPr="005E21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94D5E" w:rsidRDefault="00594D5E" w:rsidP="00613C18">
            <w:r>
              <w:t xml:space="preserve"> 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виставка до Дня Чорнобильської трагедії «</w:t>
            </w:r>
            <w:r w:rsidRPr="001958B1">
              <w:rPr>
                <w:sz w:val="28"/>
                <w:szCs w:val="28"/>
              </w:rPr>
              <w:t>Нехай Чорнобиля біда остання буде на планеті</w:t>
            </w:r>
            <w:r w:rsidRPr="005E21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8) книжкова виставка до Дня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 w:rsidRPr="00761A63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яті та примирення жертв Другої світової війни «</w:t>
            </w:r>
            <w:r w:rsidRPr="001958B1">
              <w:rPr>
                <w:bCs/>
                <w:sz w:val="28"/>
                <w:szCs w:val="28"/>
              </w:rPr>
              <w:t>До Дня</w:t>
            </w:r>
            <w:r w:rsidRPr="001958B1">
              <w:rPr>
                <w:sz w:val="28"/>
                <w:szCs w:val="28"/>
              </w:rPr>
              <w:t> перемоги над нацизмом у </w:t>
            </w:r>
            <w:r w:rsidRPr="001958B1">
              <w:rPr>
                <w:bCs/>
                <w:sz w:val="28"/>
                <w:szCs w:val="28"/>
              </w:rPr>
              <w:t>Другій світовій війні</w:t>
            </w:r>
            <w:r w:rsidRPr="001958B1">
              <w:rPr>
                <w:sz w:val="28"/>
                <w:szCs w:val="28"/>
              </w:rPr>
              <w:t>»;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</w:t>
            </w:r>
            <w:r w:rsidRPr="001958B1">
              <w:rPr>
                <w:sz w:val="28"/>
                <w:szCs w:val="28"/>
              </w:rPr>
              <w:t>книжково-ілюстративн</w:t>
            </w:r>
            <w:r>
              <w:rPr>
                <w:sz w:val="28"/>
                <w:szCs w:val="28"/>
              </w:rPr>
              <w:t xml:space="preserve">а </w:t>
            </w:r>
            <w:r w:rsidRPr="001958B1">
              <w:rPr>
                <w:bCs/>
                <w:sz w:val="28"/>
                <w:szCs w:val="28"/>
              </w:rPr>
              <w:t>виставк</w:t>
            </w:r>
            <w:r>
              <w:rPr>
                <w:bCs/>
                <w:sz w:val="28"/>
                <w:szCs w:val="28"/>
              </w:rPr>
              <w:t>а</w:t>
            </w:r>
            <w:r w:rsidRPr="001958B1">
              <w:rPr>
                <w:sz w:val="28"/>
                <w:szCs w:val="28"/>
              </w:rPr>
              <w:t> «</w:t>
            </w:r>
            <w:r w:rsidRPr="001958B1">
              <w:rPr>
                <w:bCs/>
                <w:sz w:val="28"/>
                <w:szCs w:val="28"/>
              </w:rPr>
              <w:t>Конституція України</w:t>
            </w:r>
            <w:r w:rsidRPr="001958B1">
              <w:rPr>
                <w:sz w:val="28"/>
                <w:szCs w:val="28"/>
              </w:rPr>
              <w:t xml:space="preserve"> – погляд у майбутнє» 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8F79A0" w:rsidRDefault="00594D5E" w:rsidP="00613C1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94D5E" w:rsidRPr="008F79A0" w:rsidRDefault="00594D5E" w:rsidP="00613C1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25–</w:t>
            </w:r>
            <w:r w:rsidRPr="005E219B">
              <w:rPr>
                <w:sz w:val="28"/>
                <w:szCs w:val="28"/>
              </w:rPr>
              <w:t>29 вересня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9–</w:t>
            </w:r>
            <w:r w:rsidRPr="005E219B">
              <w:rPr>
                <w:sz w:val="28"/>
                <w:szCs w:val="28"/>
              </w:rPr>
              <w:t>13 жовтня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</w:t>
            </w:r>
            <w:r w:rsidRPr="005E219B">
              <w:rPr>
                <w:sz w:val="28"/>
                <w:szCs w:val="28"/>
              </w:rPr>
              <w:t>8 грудня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27 січня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21 лютого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6–</w:t>
            </w:r>
            <w:r w:rsidRPr="005E219B">
              <w:rPr>
                <w:sz w:val="28"/>
                <w:szCs w:val="28"/>
              </w:rPr>
              <w:t>10 березня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24–</w:t>
            </w:r>
            <w:r w:rsidRPr="005E219B">
              <w:rPr>
                <w:sz w:val="28"/>
                <w:szCs w:val="28"/>
              </w:rPr>
              <w:t>28 квітня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8–9 травня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26–</w:t>
            </w:r>
            <w:r w:rsidRPr="005E219B">
              <w:rPr>
                <w:sz w:val="28"/>
                <w:szCs w:val="28"/>
              </w:rPr>
              <w:t>30 червня</w:t>
            </w: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8F79A0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rPr>
                <w:b/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rPr>
                <w:b/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4B731E" w:rsidRDefault="00594D5E" w:rsidP="00613C18">
            <w:pPr>
              <w:rPr>
                <w:sz w:val="28"/>
                <w:szCs w:val="28"/>
              </w:rPr>
            </w:pPr>
          </w:p>
        </w:tc>
      </w:tr>
      <w:tr w:rsidR="00594D5E" w:rsidRPr="005E219B" w:rsidTr="00613C18">
        <w:trPr>
          <w:trHeight w:val="2498"/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>бота з користувачами бібліотеки</w:t>
            </w:r>
            <w:r w:rsidRPr="005E219B">
              <w:rPr>
                <w:sz w:val="28"/>
                <w:szCs w:val="28"/>
              </w:rPr>
              <w:t>: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5E219B">
              <w:rPr>
                <w:sz w:val="28"/>
                <w:szCs w:val="28"/>
              </w:rPr>
              <w:t>індивідуальні бесіди під час запису та обміну книг;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цикл зустрічей зі студентами «Розмова з книгою» (при наявності нових надходжень);</w:t>
            </w: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узяти участь у волонтерській акції «Подаруй дитині книжку»,  «Українська книга для Сходу».</w:t>
            </w: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забезпечити літературою бесіди викладачів на морально-етичну, художньо-естетичну тематику.</w:t>
            </w:r>
          </w:p>
        </w:tc>
        <w:tc>
          <w:tcPr>
            <w:tcW w:w="1838" w:type="dxa"/>
            <w:shd w:val="clear" w:color="auto" w:fill="auto"/>
          </w:tcPr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Червень</w:t>
            </w: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1933" w:type="dxa"/>
            <w:shd w:val="clear" w:color="auto" w:fill="auto"/>
          </w:tcPr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Працівники бібліотеки</w:t>
            </w: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Працівники бібліотеки</w:t>
            </w:r>
          </w:p>
        </w:tc>
      </w:tr>
      <w:tr w:rsidR="00594D5E" w:rsidRPr="005E219B" w:rsidTr="00613C18">
        <w:trPr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Анкетування студентів на перши</w:t>
            </w:r>
            <w:r>
              <w:rPr>
                <w:sz w:val="28"/>
                <w:szCs w:val="28"/>
              </w:rPr>
              <w:t>х курсах.</w:t>
            </w:r>
          </w:p>
        </w:tc>
        <w:tc>
          <w:tcPr>
            <w:tcW w:w="1838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Жовтень</w:t>
            </w:r>
          </w:p>
        </w:tc>
        <w:tc>
          <w:tcPr>
            <w:tcW w:w="1933" w:type="dxa"/>
            <w:shd w:val="clear" w:color="auto" w:fill="auto"/>
          </w:tcPr>
          <w:p w:rsidR="00594D5E" w:rsidRPr="005E219B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Працівники бібліотеки</w:t>
            </w:r>
          </w:p>
        </w:tc>
      </w:tr>
      <w:tr w:rsidR="00594D5E" w:rsidRPr="005E219B" w:rsidTr="00613C18">
        <w:trPr>
          <w:trHeight w:val="2685"/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5E219B" w:rsidRDefault="00594D5E" w:rsidP="00613C18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Національно-</w:t>
            </w:r>
            <w:r w:rsidRPr="005E219B">
              <w:rPr>
                <w:b/>
                <w:sz w:val="28"/>
                <w:szCs w:val="28"/>
              </w:rPr>
              <w:t xml:space="preserve">патріотичне виховання, формування </w:t>
            </w:r>
            <w:r>
              <w:rPr>
                <w:b/>
                <w:sz w:val="28"/>
                <w:szCs w:val="28"/>
              </w:rPr>
              <w:t xml:space="preserve">толерантної свідомості </w:t>
            </w:r>
            <w:r w:rsidRPr="005E219B">
              <w:rPr>
                <w:b/>
                <w:sz w:val="28"/>
                <w:szCs w:val="28"/>
              </w:rPr>
              <w:t xml:space="preserve"> користувачів:</w:t>
            </w: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) к</w:t>
            </w:r>
            <w:r w:rsidRPr="005E219B">
              <w:rPr>
                <w:sz w:val="28"/>
                <w:szCs w:val="28"/>
              </w:rPr>
              <w:t>нижкова виставка до Дня українського козацтва та Дня</w:t>
            </w:r>
            <w:r>
              <w:rPr>
                <w:sz w:val="28"/>
                <w:szCs w:val="28"/>
              </w:rPr>
              <w:t xml:space="preserve"> захисника України «На захисті єдиної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 w:rsidRPr="005E21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4D2276">
              <w:rPr>
                <w:rFonts w:ascii="Arial" w:hAnsi="Arial" w:cs="Arial"/>
                <w:b/>
                <w:bCs/>
                <w:color w:val="6A6A6A"/>
              </w:rPr>
              <w:t xml:space="preserve"> </w:t>
            </w:r>
            <w:r w:rsidRPr="004D2276">
              <w:rPr>
                <w:bCs/>
                <w:sz w:val="28"/>
                <w:szCs w:val="28"/>
              </w:rPr>
              <w:t>виставк</w:t>
            </w:r>
            <w:r>
              <w:rPr>
                <w:bCs/>
                <w:sz w:val="28"/>
                <w:szCs w:val="28"/>
              </w:rPr>
              <w:t>а</w:t>
            </w:r>
            <w:r w:rsidRPr="004D2276">
              <w:rPr>
                <w:sz w:val="28"/>
                <w:szCs w:val="28"/>
              </w:rPr>
              <w:t> літератури з нагоди </w:t>
            </w:r>
            <w:r w:rsidRPr="004D2276">
              <w:rPr>
                <w:bCs/>
                <w:sz w:val="28"/>
                <w:szCs w:val="28"/>
              </w:rPr>
              <w:t xml:space="preserve">Дня української </w:t>
            </w:r>
            <w:proofErr w:type="spellStart"/>
            <w:r w:rsidRPr="004D2276">
              <w:rPr>
                <w:bCs/>
                <w:sz w:val="28"/>
                <w:szCs w:val="28"/>
              </w:rPr>
              <w:t>писемно</w:t>
            </w:r>
            <w:proofErr w:type="spellEnd"/>
            <w:r w:rsidRPr="004D2276">
              <w:rPr>
                <w:bCs/>
                <w:sz w:val="28"/>
                <w:szCs w:val="28"/>
              </w:rPr>
              <w:t>сті</w:t>
            </w:r>
            <w:r w:rsidRPr="004D2276">
              <w:rPr>
                <w:sz w:val="28"/>
                <w:szCs w:val="28"/>
              </w:rPr>
              <w:t> та </w:t>
            </w:r>
            <w:r w:rsidRPr="004D2276">
              <w:rPr>
                <w:bCs/>
                <w:sz w:val="28"/>
                <w:szCs w:val="28"/>
              </w:rPr>
              <w:t>мови</w:t>
            </w:r>
            <w:r w:rsidRPr="004D22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«</w:t>
            </w:r>
            <w:r w:rsidRPr="004D2276">
              <w:rPr>
                <w:sz w:val="28"/>
                <w:szCs w:val="28"/>
              </w:rPr>
              <w:t>Мово рідна! Ти є вічність</w:t>
            </w:r>
            <w:r>
              <w:rPr>
                <w:sz w:val="28"/>
                <w:szCs w:val="28"/>
              </w:rPr>
              <w:t>»</w:t>
            </w:r>
            <w:r w:rsidRPr="004D2276">
              <w:rPr>
                <w:sz w:val="28"/>
                <w:szCs w:val="28"/>
              </w:rPr>
              <w:t xml:space="preserve"> </w:t>
            </w: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Pr="004D2276">
              <w:rPr>
                <w:sz w:val="28"/>
                <w:szCs w:val="28"/>
              </w:rPr>
              <w:t xml:space="preserve">книжкова </w:t>
            </w:r>
            <w:r w:rsidRPr="004D2276">
              <w:rPr>
                <w:bCs/>
                <w:sz w:val="28"/>
                <w:szCs w:val="28"/>
              </w:rPr>
              <w:t>виставка</w:t>
            </w:r>
            <w:r w:rsidRPr="004D2276">
              <w:rPr>
                <w:sz w:val="28"/>
                <w:szCs w:val="28"/>
              </w:rPr>
              <w:t xml:space="preserve">-реквієм </w:t>
            </w:r>
            <w:r>
              <w:rPr>
                <w:sz w:val="28"/>
                <w:szCs w:val="28"/>
              </w:rPr>
              <w:t>до Дня</w:t>
            </w:r>
            <w:r w:rsidRPr="005E219B">
              <w:rPr>
                <w:sz w:val="28"/>
                <w:szCs w:val="28"/>
              </w:rPr>
              <w:t xml:space="preserve"> пам</w:t>
            </w:r>
            <w:r w:rsidRPr="0051499E">
              <w:rPr>
                <w:sz w:val="28"/>
                <w:szCs w:val="28"/>
              </w:rPr>
              <w:t>`</w:t>
            </w:r>
            <w:r>
              <w:rPr>
                <w:sz w:val="28"/>
                <w:szCs w:val="28"/>
              </w:rPr>
              <w:t xml:space="preserve">яті жертв Голодомору </w:t>
            </w:r>
            <w:r w:rsidRPr="004D2276">
              <w:rPr>
                <w:sz w:val="28"/>
                <w:szCs w:val="28"/>
              </w:rPr>
              <w:t>«Невиплакані сльози України»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виставка </w:t>
            </w:r>
            <w:r w:rsidRPr="004D2276">
              <w:rPr>
                <w:bCs/>
                <w:iCs/>
                <w:sz w:val="28"/>
                <w:szCs w:val="28"/>
              </w:rPr>
              <w:t xml:space="preserve">книжкової панорами </w:t>
            </w:r>
            <w:r>
              <w:rPr>
                <w:bCs/>
                <w:iCs/>
                <w:sz w:val="28"/>
                <w:szCs w:val="28"/>
              </w:rPr>
              <w:t xml:space="preserve">до Дня Збройних сил України </w:t>
            </w:r>
            <w:r w:rsidRPr="004D2276">
              <w:rPr>
                <w:bCs/>
                <w:iCs/>
                <w:sz w:val="28"/>
                <w:szCs w:val="28"/>
              </w:rPr>
              <w:t>- «Незгасаючий вогонь безсмертя»</w:t>
            </w:r>
          </w:p>
          <w:p w:rsidR="00594D5E" w:rsidRPr="008A4D4A" w:rsidRDefault="00594D5E" w:rsidP="00613C18">
            <w:pPr>
              <w:tabs>
                <w:tab w:val="left" w:pos="2835"/>
              </w:tabs>
              <w:rPr>
                <w:sz w:val="28"/>
                <w:szCs w:val="28"/>
                <w:lang w:val="ru-RU"/>
              </w:rPr>
            </w:pPr>
          </w:p>
          <w:p w:rsidR="00594D5E" w:rsidRDefault="00594D5E" w:rsidP="00613C18">
            <w:pPr>
              <w:tabs>
                <w:tab w:val="left" w:pos="2835"/>
              </w:tabs>
            </w:pPr>
            <w:r>
              <w:rPr>
                <w:sz w:val="28"/>
                <w:szCs w:val="28"/>
                <w:lang w:val="ru-RU"/>
              </w:rPr>
              <w:t>5)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і</w:t>
            </w:r>
            <w:proofErr w:type="spellStart"/>
            <w:r w:rsidRPr="005E219B">
              <w:rPr>
                <w:sz w:val="28"/>
                <w:szCs w:val="28"/>
              </w:rPr>
              <w:t>нформаційно-тематична</w:t>
            </w:r>
            <w:proofErr w:type="spellEnd"/>
            <w:r w:rsidRPr="005E219B">
              <w:rPr>
                <w:sz w:val="28"/>
                <w:szCs w:val="28"/>
              </w:rPr>
              <w:t xml:space="preserve"> виставка</w:t>
            </w:r>
            <w:r>
              <w:rPr>
                <w:sz w:val="28"/>
                <w:szCs w:val="28"/>
              </w:rPr>
              <w:t>,</w:t>
            </w: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присвячена Дню</w:t>
            </w:r>
            <w:r w:rsidRPr="005E219B">
              <w:rPr>
                <w:sz w:val="28"/>
                <w:szCs w:val="28"/>
              </w:rPr>
              <w:t xml:space="preserve"> Соборності України </w:t>
            </w:r>
            <w:r>
              <w:rPr>
                <w:sz w:val="28"/>
                <w:szCs w:val="28"/>
              </w:rPr>
              <w:t>«В єдності – сила народу</w:t>
            </w:r>
            <w:r w:rsidRPr="005E219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</w:t>
            </w: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о</w:t>
            </w:r>
            <w:r w:rsidRPr="005E219B">
              <w:rPr>
                <w:sz w:val="28"/>
                <w:szCs w:val="28"/>
              </w:rPr>
              <w:t>гляд літератури</w:t>
            </w:r>
            <w:r>
              <w:rPr>
                <w:sz w:val="28"/>
                <w:szCs w:val="28"/>
              </w:rPr>
              <w:t xml:space="preserve"> до Дня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 w:rsidRPr="002C001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 xml:space="preserve">яті героїв Крут </w:t>
            </w:r>
            <w:r w:rsidRPr="005E219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Бій під Крутами – символ боротьби українського народу за свободу і незалежність»;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7) тематична поличка до Всесвітнього тижня гармонійних міжконфесійних відносин;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10–</w:t>
            </w:r>
            <w:r w:rsidRPr="005E219B">
              <w:rPr>
                <w:sz w:val="28"/>
                <w:szCs w:val="28"/>
              </w:rPr>
              <w:t>17 жовтня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6–</w:t>
            </w:r>
            <w:r w:rsidRPr="005E219B">
              <w:rPr>
                <w:sz w:val="28"/>
                <w:szCs w:val="28"/>
              </w:rPr>
              <w:t>10 листопада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24–</w:t>
            </w:r>
            <w:r w:rsidRPr="005E219B">
              <w:rPr>
                <w:sz w:val="28"/>
                <w:szCs w:val="28"/>
              </w:rPr>
              <w:t>30 листопада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6–</w:t>
            </w:r>
            <w:r w:rsidRPr="005E219B">
              <w:rPr>
                <w:sz w:val="28"/>
                <w:szCs w:val="28"/>
              </w:rPr>
              <w:t>8 грудня</w:t>
            </w: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22– 26</w:t>
            </w:r>
            <w:r w:rsidRPr="005E219B">
              <w:rPr>
                <w:sz w:val="28"/>
                <w:szCs w:val="28"/>
              </w:rPr>
              <w:t xml:space="preserve"> січня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27– </w:t>
            </w:r>
            <w:r w:rsidRPr="005E219B">
              <w:rPr>
                <w:sz w:val="28"/>
                <w:szCs w:val="28"/>
              </w:rPr>
              <w:t>31 січня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CD5760" w:rsidRDefault="00594D5E" w:rsidP="00613C18">
            <w:pPr>
              <w:jc w:val="center"/>
              <w:rPr>
                <w:b/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1A5F7B" w:rsidRDefault="00594D5E" w:rsidP="00613C18">
            <w:pPr>
              <w:jc w:val="center"/>
              <w:rPr>
                <w:sz w:val="28"/>
                <w:szCs w:val="28"/>
              </w:rPr>
            </w:pPr>
            <w:r w:rsidRPr="001A5F7B">
              <w:rPr>
                <w:sz w:val="28"/>
                <w:szCs w:val="28"/>
              </w:rPr>
              <w:t>1–7 лютого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4B731E" w:rsidRDefault="00594D5E" w:rsidP="00613C18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</w:tc>
      </w:tr>
      <w:tr w:rsidR="00594D5E" w:rsidRPr="005E219B" w:rsidTr="00613C18">
        <w:trPr>
          <w:trHeight w:val="4132"/>
          <w:jc w:val="center"/>
        </w:trPr>
        <w:tc>
          <w:tcPr>
            <w:tcW w:w="624" w:type="dxa"/>
            <w:shd w:val="clear" w:color="auto" w:fill="auto"/>
          </w:tcPr>
          <w:p w:rsidR="00594D5E" w:rsidRPr="005E219B" w:rsidRDefault="00594D5E" w:rsidP="00594D5E">
            <w:pPr>
              <w:numPr>
                <w:ilvl w:val="0"/>
                <w:numId w:val="2"/>
              </w:num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3" w:type="dxa"/>
            <w:shd w:val="clear" w:color="auto" w:fill="auto"/>
          </w:tcPr>
          <w:p w:rsidR="00594D5E" w:rsidRPr="008F79A0" w:rsidRDefault="00594D5E" w:rsidP="00613C18">
            <w:pPr>
              <w:rPr>
                <w:b/>
                <w:sz w:val="28"/>
                <w:szCs w:val="28"/>
                <w:lang w:val="ru-RU"/>
              </w:rPr>
            </w:pPr>
            <w:r w:rsidRPr="005E219B">
              <w:rPr>
                <w:b/>
                <w:sz w:val="28"/>
                <w:szCs w:val="28"/>
              </w:rPr>
              <w:t xml:space="preserve">Краєзнавство. Історія </w:t>
            </w:r>
            <w:r>
              <w:rPr>
                <w:b/>
                <w:sz w:val="28"/>
                <w:szCs w:val="28"/>
              </w:rPr>
              <w:t xml:space="preserve">Закарпаття у тематичних бесідах </w:t>
            </w:r>
            <w:r w:rsidRPr="005E219B">
              <w:rPr>
                <w:b/>
                <w:sz w:val="28"/>
                <w:szCs w:val="28"/>
              </w:rPr>
              <w:t>та оглядах.</w:t>
            </w:r>
          </w:p>
          <w:p w:rsidR="00594D5E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</w:t>
            </w:r>
            <w:r w:rsidRPr="005E219B">
              <w:rPr>
                <w:sz w:val="28"/>
                <w:szCs w:val="28"/>
              </w:rPr>
              <w:t>нижкова виставка</w:t>
            </w:r>
            <w:r>
              <w:rPr>
                <w:sz w:val="28"/>
                <w:szCs w:val="28"/>
              </w:rPr>
              <w:t>, присвячена  Міжнародному дню туризму</w:t>
            </w:r>
            <w:r w:rsidRPr="005E219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Чарівні родзинки світу».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Оглядова виставка «Ужгород – туристична столиця Закарпаття», присвячена  Дню міста.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E44B6A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Книжкова виставка, присвячена  Дню толерантності «</w:t>
            </w:r>
            <w:r w:rsidRPr="00E44B6A">
              <w:rPr>
                <w:bCs/>
                <w:sz w:val="28"/>
                <w:szCs w:val="28"/>
              </w:rPr>
              <w:t>Толерантність</w:t>
            </w:r>
            <w:r w:rsidRPr="00E44B6A">
              <w:rPr>
                <w:sz w:val="28"/>
                <w:szCs w:val="28"/>
              </w:rPr>
              <w:t> - шлях до миру».</w:t>
            </w:r>
          </w:p>
          <w:p w:rsidR="00594D5E" w:rsidRPr="00CD5760" w:rsidRDefault="00594D5E" w:rsidP="00613C18">
            <w:pPr>
              <w:rPr>
                <w:sz w:val="28"/>
                <w:szCs w:val="28"/>
              </w:rPr>
            </w:pPr>
          </w:p>
          <w:p w:rsidR="00594D5E" w:rsidRPr="008F79A0" w:rsidRDefault="00594D5E" w:rsidP="00613C18">
            <w:pPr>
              <w:rPr>
                <w:sz w:val="28"/>
                <w:szCs w:val="28"/>
                <w:lang w:val="ru-RU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7236F1">
              <w:rPr>
                <w:sz w:val="28"/>
                <w:szCs w:val="28"/>
              </w:rPr>
              <w:t xml:space="preserve">Ознайомча виставка  літературного надбання краю «Літературне життя Срібної Землі 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</w:rPr>
              <w:t xml:space="preserve"> ХХІ столітті».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5E219B">
              <w:rPr>
                <w:sz w:val="28"/>
                <w:szCs w:val="28"/>
              </w:rPr>
              <w:t>Тематичний</w:t>
            </w:r>
            <w:r>
              <w:rPr>
                <w:sz w:val="28"/>
                <w:szCs w:val="28"/>
              </w:rPr>
              <w:t xml:space="preserve"> огляд літератури та джерел до Д</w:t>
            </w:r>
            <w:r w:rsidRPr="005E219B">
              <w:rPr>
                <w:sz w:val="28"/>
                <w:szCs w:val="28"/>
              </w:rPr>
              <w:t>ня проголошення К</w:t>
            </w:r>
            <w:r>
              <w:rPr>
                <w:sz w:val="28"/>
                <w:szCs w:val="28"/>
              </w:rPr>
              <w:t>арпатської України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44B6A">
              <w:rPr>
                <w:bCs/>
                <w:sz w:val="28"/>
                <w:szCs w:val="28"/>
              </w:rPr>
              <w:t>Карпатська Україна</w:t>
            </w:r>
            <w:r w:rsidRPr="00E44B6A">
              <w:rPr>
                <w:sz w:val="28"/>
                <w:szCs w:val="28"/>
              </w:rPr>
              <w:t>: відродження і страта</w:t>
            </w:r>
            <w:r w:rsidRPr="005E219B">
              <w:rPr>
                <w:sz w:val="28"/>
                <w:szCs w:val="28"/>
              </w:rPr>
              <w:t>».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 Книжкова виставка, присвячена до Міжнародного дня</w:t>
            </w:r>
            <w:r w:rsidRPr="005E219B">
              <w:rPr>
                <w:sz w:val="28"/>
                <w:szCs w:val="28"/>
              </w:rPr>
              <w:t xml:space="preserve"> </w:t>
            </w:r>
            <w:proofErr w:type="spellStart"/>
            <w:r w:rsidRPr="005E219B">
              <w:rPr>
                <w:sz w:val="28"/>
                <w:szCs w:val="28"/>
              </w:rPr>
              <w:t>пам</w:t>
            </w:r>
            <w:proofErr w:type="spellEnd"/>
            <w:r w:rsidRPr="005E219B">
              <w:rPr>
                <w:sz w:val="28"/>
                <w:szCs w:val="28"/>
                <w:lang w:val="ru-RU"/>
              </w:rPr>
              <w:t>`</w:t>
            </w:r>
            <w:r w:rsidRPr="005E219B">
              <w:rPr>
                <w:sz w:val="28"/>
                <w:szCs w:val="28"/>
              </w:rPr>
              <w:t>яток і в</w:t>
            </w:r>
            <w:r>
              <w:rPr>
                <w:sz w:val="28"/>
                <w:szCs w:val="28"/>
              </w:rPr>
              <w:t>изначних місць «Перлини України».</w:t>
            </w:r>
          </w:p>
          <w:p w:rsidR="00594D5E" w:rsidRDefault="00594D5E" w:rsidP="00613C18">
            <w:pPr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 xml:space="preserve"> 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</w:tc>
        <w:tc>
          <w:tcPr>
            <w:tcW w:w="1838" w:type="dxa"/>
            <w:shd w:val="clear" w:color="auto" w:fill="auto"/>
          </w:tcPr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23–</w:t>
            </w:r>
            <w:r w:rsidRPr="005E219B">
              <w:rPr>
                <w:sz w:val="28"/>
                <w:szCs w:val="28"/>
                <w:lang w:val="ru-RU"/>
              </w:rPr>
              <w:t>28</w:t>
            </w: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</w:t>
            </w:r>
            <w:r w:rsidRPr="005E219B">
              <w:rPr>
                <w:sz w:val="28"/>
                <w:szCs w:val="28"/>
              </w:rPr>
              <w:t>7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16–</w:t>
            </w:r>
            <w:r w:rsidRPr="005E219B">
              <w:rPr>
                <w:sz w:val="28"/>
                <w:szCs w:val="28"/>
              </w:rPr>
              <w:t>18</w:t>
            </w:r>
          </w:p>
          <w:p w:rsidR="00594D5E" w:rsidRDefault="00594D5E" w:rsidP="00613C18">
            <w:pPr>
              <w:tabs>
                <w:tab w:val="left" w:pos="2835"/>
              </w:tabs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Листопад</w:t>
            </w:r>
            <w:r>
              <w:rPr>
                <w:sz w:val="28"/>
                <w:szCs w:val="28"/>
              </w:rPr>
              <w:t>а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р.</w:t>
            </w: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 w:rsidRPr="005E219B">
              <w:rPr>
                <w:sz w:val="28"/>
                <w:szCs w:val="28"/>
              </w:rPr>
              <w:t>Січень</w:t>
            </w:r>
            <w:r>
              <w:rPr>
                <w:sz w:val="28"/>
                <w:szCs w:val="28"/>
              </w:rPr>
              <w:t xml:space="preserve"> 2019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15–</w:t>
            </w:r>
            <w:r w:rsidRPr="005E219B">
              <w:rPr>
                <w:sz w:val="28"/>
                <w:szCs w:val="28"/>
              </w:rPr>
              <w:t>17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17– </w:t>
            </w:r>
            <w:r w:rsidRPr="005E219B">
              <w:rPr>
                <w:sz w:val="28"/>
                <w:szCs w:val="28"/>
              </w:rPr>
              <w:t>21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квітня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р.</w:t>
            </w: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shd w:val="clear" w:color="auto" w:fill="auto"/>
          </w:tcPr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594D5E" w:rsidRPr="005E219B" w:rsidRDefault="00594D5E" w:rsidP="00613C18">
            <w:pPr>
              <w:tabs>
                <w:tab w:val="left" w:pos="283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Бровдій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  <w:p w:rsidR="00594D5E" w:rsidRPr="005E219B" w:rsidRDefault="00594D5E" w:rsidP="00613C18">
            <w:pPr>
              <w:rPr>
                <w:sz w:val="28"/>
                <w:szCs w:val="28"/>
              </w:rPr>
            </w:pPr>
          </w:p>
        </w:tc>
      </w:tr>
    </w:tbl>
    <w:p w:rsidR="00594D5E" w:rsidRDefault="00594D5E" w:rsidP="00594D5E">
      <w:pPr>
        <w:rPr>
          <w:sz w:val="28"/>
          <w:szCs w:val="28"/>
        </w:rPr>
      </w:pPr>
    </w:p>
    <w:p w:rsidR="00594D5E" w:rsidRPr="00DC1831" w:rsidRDefault="00594D5E" w:rsidP="00594D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702C" w:rsidRDefault="00B2702C">
      <w:bookmarkStart w:id="0" w:name="_GoBack"/>
      <w:bookmarkEnd w:id="0"/>
    </w:p>
    <w:sectPr w:rsidR="00B2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2463"/>
    <w:multiLevelType w:val="hybridMultilevel"/>
    <w:tmpl w:val="292840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CE5F8E"/>
    <w:multiLevelType w:val="hybridMultilevel"/>
    <w:tmpl w:val="151C23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C434D"/>
    <w:multiLevelType w:val="hybridMultilevel"/>
    <w:tmpl w:val="DB420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1F1432"/>
    <w:multiLevelType w:val="hybridMultilevel"/>
    <w:tmpl w:val="914C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CE"/>
    <w:rsid w:val="000D26CE"/>
    <w:rsid w:val="00594D5E"/>
    <w:rsid w:val="00B2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1218</Words>
  <Characters>6946</Characters>
  <Application>Microsoft Office Word</Application>
  <DocSecurity>0</DocSecurity>
  <Lines>57</Lines>
  <Paragraphs>16</Paragraphs>
  <ScaleCrop>false</ScaleCrop>
  <Company>Microsoft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2018-09-05T07:48:00Z</dcterms:created>
  <dcterms:modified xsi:type="dcterms:W3CDTF">2018-09-05T07:48:00Z</dcterms:modified>
</cp:coreProperties>
</file>